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04" w:rsidRPr="00425604" w:rsidRDefault="00425604" w:rsidP="00B56C38">
      <w:pPr>
        <w:pStyle w:val="01-HK-Adresszeile"/>
        <w:framePr w:wrap="around"/>
        <w:sectPr w:rsidR="00425604" w:rsidRPr="00425604" w:rsidSect="00A150A4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454" w:right="1304" w:bottom="284" w:left="1418" w:header="2268" w:footer="0" w:gutter="0"/>
          <w:cols w:space="708"/>
          <w:titlePg/>
          <w:docGrid w:linePitch="360"/>
        </w:sectPr>
      </w:pPr>
      <w:bookmarkStart w:id="0" w:name="_GoBack"/>
      <w:bookmarkEnd w:id="0"/>
    </w:p>
    <w:p w:rsidR="00425604" w:rsidRDefault="00425604" w:rsidP="00B56C38">
      <w:pPr>
        <w:pStyle w:val="01-HK-Adresszeile"/>
        <w:framePr w:wrap="around"/>
        <w:sectPr w:rsidR="00425604" w:rsidSect="000D1828">
          <w:type w:val="continuous"/>
          <w:pgSz w:w="11906" w:h="16838" w:code="9"/>
          <w:pgMar w:top="2665" w:right="1304" w:bottom="1134" w:left="1418" w:header="2268" w:footer="1701" w:gutter="0"/>
          <w:cols w:space="708"/>
          <w:docGrid w:linePitch="360"/>
        </w:sectPr>
      </w:pPr>
    </w:p>
    <w:p w:rsidR="005D700C" w:rsidRDefault="005D700C" w:rsidP="00B56C38">
      <w:pPr>
        <w:pStyle w:val="01-HK-Adresszeile"/>
        <w:framePr w:wrap="around"/>
        <w:sectPr w:rsidR="005D700C" w:rsidSect="000D1828">
          <w:type w:val="continuous"/>
          <w:pgSz w:w="11906" w:h="16838" w:code="9"/>
          <w:pgMar w:top="2665" w:right="1304" w:bottom="1134" w:left="1418" w:header="2268" w:footer="1701" w:gutter="0"/>
          <w:cols w:space="708"/>
          <w:docGrid w:linePitch="360"/>
        </w:sectPr>
      </w:pPr>
    </w:p>
    <w:tbl>
      <w:tblPr>
        <w:tblpPr w:vertAnchor="page" w:horzAnchor="page" w:tblpX="6803" w:tblpY="3072"/>
        <w:tblW w:w="4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438"/>
      </w:tblGrid>
      <w:tr w:rsidR="004B56FE" w:rsidRPr="00724831" w:rsidTr="00724831">
        <w:trPr>
          <w:trHeight w:val="420"/>
        </w:trPr>
        <w:tc>
          <w:tcPr>
            <w:tcW w:w="1985" w:type="dxa"/>
            <w:vMerge w:val="restart"/>
            <w:shd w:val="clear" w:color="auto" w:fill="auto"/>
            <w:tcMar>
              <w:right w:w="113" w:type="dxa"/>
            </w:tcMar>
          </w:tcPr>
          <w:p w:rsidR="004B56FE" w:rsidRPr="00724831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cs="Calibri-Light"/>
                <w:sz w:val="18"/>
                <w:szCs w:val="18"/>
              </w:rPr>
            </w:pPr>
          </w:p>
        </w:tc>
        <w:tc>
          <w:tcPr>
            <w:tcW w:w="2438" w:type="dxa"/>
            <w:vMerge w:val="restart"/>
            <w:shd w:val="clear" w:color="auto" w:fill="auto"/>
            <w:tcMar>
              <w:top w:w="57" w:type="dxa"/>
              <w:bottom w:w="0" w:type="dxa"/>
            </w:tcMar>
          </w:tcPr>
          <w:p w:rsidR="004B56FE" w:rsidRPr="00387031" w:rsidRDefault="002823A0" w:rsidP="00387031">
            <w:pPr>
              <w:tabs>
                <w:tab w:val="right" w:pos="1060"/>
                <w:tab w:val="left" w:pos="1240"/>
              </w:tabs>
              <w:spacing w:line="240" w:lineRule="exact"/>
              <w:rPr>
                <w:rFonts w:cs="Calibri-Bold"/>
                <w:b/>
                <w:bCs/>
                <w:szCs w:val="24"/>
              </w:rPr>
            </w:pPr>
            <w:r w:rsidRPr="00387031">
              <w:rPr>
                <w:rFonts w:cs="Calibri-Bold"/>
                <w:b/>
                <w:szCs w:val="24"/>
              </w:rPr>
              <w:t>Oberste Kreisorgane, Geschäftsstelle Kreistag, Presse- und Öffentlichkeitsarbeit</w:t>
            </w:r>
          </w:p>
          <w:p w:rsidR="004B56FE" w:rsidRPr="005D1D8C" w:rsidRDefault="004B56FE" w:rsidP="00387031">
            <w:pPr>
              <w:spacing w:line="240" w:lineRule="exact"/>
              <w:contextualSpacing/>
              <w:rPr>
                <w:bCs/>
                <w:sz w:val="18"/>
              </w:rPr>
            </w:pPr>
            <w:r w:rsidRPr="005D1D8C">
              <w:rPr>
                <w:sz w:val="18"/>
              </w:rPr>
              <w:t>Allee 17 • 74653 Künzelsau</w:t>
            </w:r>
          </w:p>
          <w:p w:rsidR="004B56FE" w:rsidRPr="00724831" w:rsidRDefault="004B56FE" w:rsidP="00387031">
            <w:pPr>
              <w:spacing w:line="240" w:lineRule="exact"/>
              <w:contextualSpacing/>
              <w:rPr>
                <w:bCs/>
              </w:rPr>
            </w:pPr>
            <w:r w:rsidRPr="005D1D8C">
              <w:rPr>
                <w:sz w:val="18"/>
              </w:rPr>
              <w:t>www.hohenlohekreis.de</w:t>
            </w:r>
          </w:p>
        </w:tc>
      </w:tr>
      <w:tr w:rsidR="004B56FE" w:rsidRPr="00724831" w:rsidTr="00724831">
        <w:trPr>
          <w:trHeight w:val="420"/>
        </w:trPr>
        <w:tc>
          <w:tcPr>
            <w:tcW w:w="1985" w:type="dxa"/>
            <w:vMerge/>
            <w:tcBorders>
              <w:bottom w:val="nil"/>
            </w:tcBorders>
            <w:shd w:val="clear" w:color="auto" w:fill="auto"/>
            <w:tcMar>
              <w:right w:w="113" w:type="dxa"/>
            </w:tcMar>
          </w:tcPr>
          <w:p w:rsidR="004B56FE" w:rsidRPr="00724831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cs="Calibri-Light"/>
                <w:sz w:val="18"/>
                <w:szCs w:val="18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  <w:shd w:val="clear" w:color="auto" w:fill="auto"/>
            <w:tcMar>
              <w:bottom w:w="170" w:type="dxa"/>
            </w:tcMar>
          </w:tcPr>
          <w:p w:rsidR="004B56FE" w:rsidRPr="00724831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cs="Calibri-Light"/>
                <w:sz w:val="18"/>
                <w:szCs w:val="18"/>
              </w:rPr>
            </w:pPr>
          </w:p>
        </w:tc>
      </w:tr>
      <w:tr w:rsidR="004B56FE" w:rsidRPr="00724831" w:rsidTr="00724831">
        <w:trPr>
          <w:trHeight w:val="80"/>
        </w:trPr>
        <w:tc>
          <w:tcPr>
            <w:tcW w:w="1985" w:type="dxa"/>
            <w:tcBorders>
              <w:left w:val="nil"/>
            </w:tcBorders>
            <w:shd w:val="clear" w:color="auto" w:fill="auto"/>
            <w:noWrap/>
            <w:tcMar>
              <w:right w:w="198" w:type="dxa"/>
            </w:tcMar>
          </w:tcPr>
          <w:p w:rsidR="002823A0" w:rsidRPr="005D1D8C" w:rsidRDefault="00DC0D39" w:rsidP="00387031">
            <w:pPr>
              <w:tabs>
                <w:tab w:val="right" w:pos="1060"/>
                <w:tab w:val="left" w:pos="1240"/>
              </w:tabs>
              <w:spacing w:line="220" w:lineRule="exact"/>
              <w:jc w:val="right"/>
              <w:rPr>
                <w:rFonts w:cs="Calibri-Light"/>
                <w:sz w:val="18"/>
                <w:szCs w:val="18"/>
              </w:rPr>
            </w:pPr>
            <w:r w:rsidRPr="005D1D8C">
              <w:rPr>
                <w:rFonts w:cs="Calibri-Light"/>
                <w:sz w:val="18"/>
                <w:szCs w:val="18"/>
              </w:rPr>
              <w:t>Ansprechpartner</w:t>
            </w:r>
          </w:p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jc w:val="right"/>
              <w:rPr>
                <w:rFonts w:cs="Calibri-Light"/>
                <w:sz w:val="18"/>
                <w:szCs w:val="18"/>
              </w:rPr>
            </w:pPr>
            <w:r w:rsidRPr="005D1D8C">
              <w:rPr>
                <w:rFonts w:cs="Calibri-Light"/>
                <w:sz w:val="18"/>
                <w:szCs w:val="18"/>
              </w:rPr>
              <w:t>Telefon</w:t>
            </w:r>
          </w:p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jc w:val="right"/>
              <w:rPr>
                <w:rFonts w:cs="Calibri-Light"/>
                <w:sz w:val="18"/>
                <w:szCs w:val="18"/>
              </w:rPr>
            </w:pPr>
            <w:r w:rsidRPr="005D1D8C">
              <w:rPr>
                <w:rFonts w:cs="Calibri-Light"/>
                <w:sz w:val="18"/>
                <w:szCs w:val="18"/>
              </w:rPr>
              <w:t>Telefax</w:t>
            </w:r>
          </w:p>
        </w:tc>
        <w:tc>
          <w:tcPr>
            <w:tcW w:w="2438" w:type="dxa"/>
            <w:shd w:val="clear" w:color="auto" w:fill="auto"/>
            <w:noWrap/>
          </w:tcPr>
          <w:p w:rsidR="002823A0" w:rsidRPr="005D1D8C" w:rsidRDefault="005A7CC5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cs="Calibri-Light"/>
                <w:sz w:val="18"/>
                <w:szCs w:val="18"/>
              </w:rPr>
            </w:pPr>
            <w:r w:rsidRPr="005D1D8C">
              <w:rPr>
                <w:rFonts w:cs="Calibri-Light"/>
                <w:sz w:val="18"/>
                <w:szCs w:val="18"/>
              </w:rPr>
              <w:t>Sascha Sprenger</w:t>
            </w:r>
          </w:p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cs="Calibri-Light"/>
                <w:sz w:val="18"/>
                <w:szCs w:val="18"/>
              </w:rPr>
            </w:pPr>
            <w:r w:rsidRPr="005D1D8C">
              <w:rPr>
                <w:rFonts w:cs="Calibri-Light"/>
                <w:sz w:val="18"/>
                <w:szCs w:val="18"/>
              </w:rPr>
              <w:t>07940 18-</w:t>
            </w:r>
            <w:r w:rsidR="00C149CE" w:rsidRPr="005D1D8C">
              <w:rPr>
                <w:rFonts w:cs="Calibri-Light"/>
                <w:sz w:val="18"/>
                <w:szCs w:val="18"/>
              </w:rPr>
              <w:t>249</w:t>
            </w:r>
          </w:p>
          <w:p w:rsidR="004B56FE" w:rsidRPr="005D1D8C" w:rsidRDefault="00C149C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cs="Calibri-Light"/>
                <w:sz w:val="18"/>
                <w:szCs w:val="18"/>
              </w:rPr>
            </w:pPr>
            <w:r w:rsidRPr="005D1D8C">
              <w:rPr>
                <w:rFonts w:cs="Calibri-Light"/>
                <w:sz w:val="18"/>
                <w:szCs w:val="18"/>
              </w:rPr>
              <w:t>07940 18-742</w:t>
            </w:r>
            <w:r w:rsidR="004B56FE" w:rsidRPr="005D1D8C">
              <w:rPr>
                <w:rFonts w:cs="Calibri-Light"/>
                <w:sz w:val="18"/>
                <w:szCs w:val="18"/>
              </w:rPr>
              <w:t xml:space="preserve"> </w:t>
            </w:r>
          </w:p>
        </w:tc>
      </w:tr>
      <w:tr w:rsidR="004B56FE" w:rsidRPr="00724831" w:rsidTr="00724831">
        <w:trPr>
          <w:trHeight w:val="20"/>
        </w:trPr>
        <w:tc>
          <w:tcPr>
            <w:tcW w:w="1985" w:type="dxa"/>
            <w:tcBorders>
              <w:left w:val="nil"/>
            </w:tcBorders>
            <w:shd w:val="clear" w:color="auto" w:fill="auto"/>
            <w:tcMar>
              <w:right w:w="198" w:type="dxa"/>
            </w:tcMar>
          </w:tcPr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jc w:val="right"/>
              <w:rPr>
                <w:rFonts w:cs="Calibri-Light"/>
                <w:sz w:val="18"/>
                <w:szCs w:val="18"/>
              </w:rPr>
            </w:pPr>
            <w:r w:rsidRPr="005D1D8C">
              <w:rPr>
                <w:rFonts w:cs="Calibri-Light"/>
                <w:sz w:val="18"/>
                <w:szCs w:val="18"/>
              </w:rPr>
              <w:t>E-Mail</w:t>
            </w:r>
          </w:p>
        </w:tc>
        <w:tc>
          <w:tcPr>
            <w:tcW w:w="2438" w:type="dxa"/>
            <w:shd w:val="clear" w:color="auto" w:fill="auto"/>
          </w:tcPr>
          <w:p w:rsidR="004B56FE" w:rsidRPr="005D1D8C" w:rsidRDefault="004B56FE" w:rsidP="00387031">
            <w:pPr>
              <w:tabs>
                <w:tab w:val="right" w:pos="1060"/>
                <w:tab w:val="left" w:pos="1240"/>
              </w:tabs>
              <w:spacing w:line="220" w:lineRule="exact"/>
              <w:rPr>
                <w:rFonts w:cs="Calibri-Light"/>
                <w:sz w:val="18"/>
                <w:szCs w:val="18"/>
              </w:rPr>
            </w:pPr>
            <w:r w:rsidRPr="005D1D8C">
              <w:rPr>
                <w:rFonts w:cs="Calibri-Light"/>
                <w:sz w:val="18"/>
                <w:szCs w:val="18"/>
              </w:rPr>
              <w:t>Pressestelle@hohenlohekreis.de</w:t>
            </w:r>
          </w:p>
        </w:tc>
      </w:tr>
      <w:tr w:rsidR="004B56FE" w:rsidRPr="00724831" w:rsidTr="00724831">
        <w:trPr>
          <w:trHeight w:hRule="exact" w:val="170"/>
        </w:trPr>
        <w:tc>
          <w:tcPr>
            <w:tcW w:w="1985" w:type="dxa"/>
            <w:tcBorders>
              <w:left w:val="nil"/>
            </w:tcBorders>
            <w:shd w:val="clear" w:color="auto" w:fill="auto"/>
            <w:tcMar>
              <w:right w:w="113" w:type="dxa"/>
            </w:tcMar>
          </w:tcPr>
          <w:p w:rsidR="004B56FE" w:rsidRPr="00724831" w:rsidRDefault="004B56FE" w:rsidP="00387031"/>
          <w:p w:rsidR="002823A0" w:rsidRPr="00724831" w:rsidRDefault="002823A0" w:rsidP="00387031"/>
          <w:p w:rsidR="002823A0" w:rsidRPr="00724831" w:rsidRDefault="002823A0" w:rsidP="00387031"/>
        </w:tc>
        <w:tc>
          <w:tcPr>
            <w:tcW w:w="2438" w:type="dxa"/>
            <w:shd w:val="clear" w:color="auto" w:fill="auto"/>
          </w:tcPr>
          <w:p w:rsidR="004B56FE" w:rsidRPr="00724831" w:rsidRDefault="004B56FE" w:rsidP="00387031">
            <w:r w:rsidRPr="00724831">
              <w:t xml:space="preserve"> </w:t>
            </w:r>
          </w:p>
        </w:tc>
      </w:tr>
      <w:tr w:rsidR="002823A0" w:rsidRPr="00724831" w:rsidTr="00724831">
        <w:trPr>
          <w:trHeight w:hRule="exact" w:val="170"/>
        </w:trPr>
        <w:tc>
          <w:tcPr>
            <w:tcW w:w="1985" w:type="dxa"/>
            <w:tcBorders>
              <w:left w:val="nil"/>
            </w:tcBorders>
            <w:shd w:val="clear" w:color="auto" w:fill="auto"/>
            <w:tcMar>
              <w:right w:w="113" w:type="dxa"/>
            </w:tcMar>
          </w:tcPr>
          <w:p w:rsidR="002823A0" w:rsidRPr="00724831" w:rsidRDefault="002823A0" w:rsidP="00387031"/>
        </w:tc>
        <w:tc>
          <w:tcPr>
            <w:tcW w:w="2438" w:type="dxa"/>
            <w:shd w:val="clear" w:color="auto" w:fill="auto"/>
          </w:tcPr>
          <w:p w:rsidR="002823A0" w:rsidRPr="00724831" w:rsidRDefault="002823A0" w:rsidP="00387031"/>
        </w:tc>
      </w:tr>
      <w:tr w:rsidR="004B56FE" w:rsidRPr="00724831" w:rsidTr="00724831">
        <w:trPr>
          <w:trHeight w:hRule="exact" w:val="284"/>
        </w:trPr>
        <w:tc>
          <w:tcPr>
            <w:tcW w:w="1985" w:type="dxa"/>
            <w:tcBorders>
              <w:left w:val="nil"/>
            </w:tcBorders>
            <w:shd w:val="clear" w:color="auto" w:fill="auto"/>
            <w:tcMar>
              <w:right w:w="113" w:type="dxa"/>
            </w:tcMar>
          </w:tcPr>
          <w:p w:rsidR="004B56FE" w:rsidRPr="00724831" w:rsidRDefault="004B56FE" w:rsidP="00387031"/>
        </w:tc>
        <w:tc>
          <w:tcPr>
            <w:tcW w:w="2438" w:type="dxa"/>
            <w:shd w:val="clear" w:color="auto" w:fill="auto"/>
          </w:tcPr>
          <w:p w:rsidR="004B56FE" w:rsidRPr="00D97703" w:rsidRDefault="002940C6" w:rsidP="0021616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85F06" w:rsidRPr="00D97703">
              <w:rPr>
                <w:szCs w:val="24"/>
              </w:rPr>
              <w:t xml:space="preserve">. </w:t>
            </w:r>
            <w:r w:rsidR="00216163">
              <w:rPr>
                <w:szCs w:val="24"/>
              </w:rPr>
              <w:t>März</w:t>
            </w:r>
            <w:r w:rsidR="00F66A95" w:rsidRPr="00D97703">
              <w:rPr>
                <w:szCs w:val="24"/>
              </w:rPr>
              <w:t xml:space="preserve"> 20</w:t>
            </w:r>
            <w:r w:rsidR="00CA502C">
              <w:rPr>
                <w:szCs w:val="24"/>
              </w:rPr>
              <w:t>2</w:t>
            </w:r>
            <w:r w:rsidR="00136DAA">
              <w:rPr>
                <w:szCs w:val="24"/>
              </w:rPr>
              <w:t>1</w:t>
            </w:r>
          </w:p>
        </w:tc>
      </w:tr>
    </w:tbl>
    <w:p w:rsidR="00756104" w:rsidRPr="00724831" w:rsidRDefault="00756104" w:rsidP="00756104">
      <w:pPr>
        <w:rPr>
          <w:b/>
          <w:sz w:val="32"/>
          <w:szCs w:val="32"/>
        </w:rPr>
      </w:pPr>
    </w:p>
    <w:p w:rsidR="00756104" w:rsidRPr="00724831" w:rsidRDefault="00756104" w:rsidP="00756104">
      <w:pPr>
        <w:rPr>
          <w:b/>
          <w:sz w:val="32"/>
          <w:szCs w:val="32"/>
        </w:rPr>
      </w:pPr>
      <w:r w:rsidRPr="00724831">
        <w:rPr>
          <w:b/>
          <w:sz w:val="32"/>
          <w:szCs w:val="32"/>
        </w:rPr>
        <w:t>PRESSEMITTEILUNG</w:t>
      </w:r>
    </w:p>
    <w:p w:rsidR="00756104" w:rsidRPr="004F1442" w:rsidRDefault="00756104" w:rsidP="00756104">
      <w:pPr>
        <w:ind w:right="2551"/>
        <w:rPr>
          <w:bCs/>
        </w:rPr>
      </w:pPr>
    </w:p>
    <w:p w:rsidR="00756104" w:rsidRPr="004F1442" w:rsidRDefault="00756104" w:rsidP="00756104">
      <w:pPr>
        <w:ind w:right="2551"/>
        <w:rPr>
          <w:bCs/>
        </w:rPr>
      </w:pPr>
    </w:p>
    <w:p w:rsidR="00756104" w:rsidRPr="004F1442" w:rsidRDefault="00756104" w:rsidP="00756104">
      <w:pPr>
        <w:ind w:right="2551"/>
        <w:rPr>
          <w:bCs/>
        </w:rPr>
      </w:pPr>
    </w:p>
    <w:p w:rsidR="00756104" w:rsidRPr="004F1442" w:rsidRDefault="00756104" w:rsidP="00756104">
      <w:pPr>
        <w:ind w:right="2551"/>
        <w:rPr>
          <w:bCs/>
        </w:rPr>
      </w:pPr>
    </w:p>
    <w:p w:rsidR="00F83E20" w:rsidRDefault="00F83E20" w:rsidP="00F83E20">
      <w:pPr>
        <w:rPr>
          <w:rFonts w:cs="Calibri"/>
          <w:b/>
          <w:szCs w:val="24"/>
        </w:rPr>
      </w:pPr>
    </w:p>
    <w:p w:rsidR="00F83E20" w:rsidRDefault="00F83E20" w:rsidP="00F83E20">
      <w:pPr>
        <w:rPr>
          <w:rFonts w:cs="Calibri"/>
          <w:b/>
          <w:szCs w:val="24"/>
        </w:rPr>
      </w:pPr>
    </w:p>
    <w:p w:rsidR="00BE01A4" w:rsidRPr="00E8662E" w:rsidRDefault="00BE01A4" w:rsidP="00E8662E"/>
    <w:p w:rsidR="00566EF0" w:rsidRDefault="00566EF0" w:rsidP="00476A28">
      <w:pPr>
        <w:rPr>
          <w:rFonts w:cs="Calibri"/>
          <w:szCs w:val="24"/>
        </w:rPr>
      </w:pPr>
    </w:p>
    <w:p w:rsidR="00602683" w:rsidRDefault="00602683" w:rsidP="00876BD8">
      <w:pPr>
        <w:rPr>
          <w:b/>
          <w:szCs w:val="24"/>
        </w:rPr>
      </w:pPr>
    </w:p>
    <w:p w:rsidR="00602683" w:rsidRDefault="00602683" w:rsidP="00876BD8">
      <w:pPr>
        <w:rPr>
          <w:b/>
          <w:szCs w:val="24"/>
        </w:rPr>
      </w:pPr>
    </w:p>
    <w:p w:rsidR="00537758" w:rsidRDefault="00537758" w:rsidP="00876BD8">
      <w:pPr>
        <w:rPr>
          <w:b/>
          <w:szCs w:val="24"/>
        </w:rPr>
      </w:pPr>
    </w:p>
    <w:p w:rsidR="002940C6" w:rsidRDefault="002940C6" w:rsidP="00876BD8">
      <w:pPr>
        <w:rPr>
          <w:b/>
          <w:szCs w:val="24"/>
        </w:rPr>
      </w:pPr>
    </w:p>
    <w:p w:rsidR="002940C6" w:rsidRDefault="002940C6" w:rsidP="00876BD8">
      <w:pPr>
        <w:rPr>
          <w:b/>
          <w:szCs w:val="24"/>
        </w:rPr>
      </w:pPr>
      <w:r>
        <w:rPr>
          <w:b/>
          <w:szCs w:val="24"/>
        </w:rPr>
        <w:t>Corona-Info-Telefon 07940 18-888 jetzt mit Rückruffunktion</w:t>
      </w:r>
    </w:p>
    <w:p w:rsidR="002940C6" w:rsidRDefault="002940C6" w:rsidP="002940C6">
      <w:r>
        <w:t>Digitaler Telefon-Assistent ab Donnerstag</w:t>
      </w:r>
      <w:r w:rsidR="00E11C9B">
        <w:t>, 4. März,</w:t>
      </w:r>
      <w:r>
        <w:t xml:space="preserve"> freigeschaltet</w:t>
      </w:r>
    </w:p>
    <w:p w:rsidR="002940C6" w:rsidRDefault="002940C6" w:rsidP="002940C6"/>
    <w:p w:rsidR="004F0F7D" w:rsidRDefault="004F0F7D" w:rsidP="004F0F7D">
      <w:r>
        <w:t>Bürgerinnen und Bürger, die sich bei der Corona-Info-Hotline des Hohenlohekreises unter 07940 18-888 melden, erwartet ab diesem Donnerstag, 4. März 2021, ein neuer Service. Ab diesem Tag nimmt der digitale Telefon-Assistent „CovBot“ die eingehenden Anrufe entgegen und beantwortet dem Anrufer die erste Frage in Bezug auf Corona-Themen. Falls der Anrufer danach noch weitere F</w:t>
      </w:r>
      <w:r w:rsidR="001F5DA6">
        <w:t>ragen hat, so hat er während der</w:t>
      </w:r>
      <w:r>
        <w:t xml:space="preserve"> </w:t>
      </w:r>
      <w:r w:rsidR="002C3008">
        <w:t>Erreichbarkeit</w:t>
      </w:r>
      <w:r w:rsidR="001F5DA6">
        <w:t xml:space="preserve"> (Montag bis Donnerstag 9-16 Uhr, Freitag 9-12 Uhr) </w:t>
      </w:r>
      <w:r>
        <w:t>die Möglichkeit, sich mit einem/r Mitarbeiter/in verbinden zu lassen. Außerhal</w:t>
      </w:r>
      <w:r w:rsidR="002C3008">
        <w:t>b der Erreichbarkeit</w:t>
      </w:r>
      <w:r>
        <w:t xml:space="preserve"> kann der Anrufer eine Nachricht hinterlassen und wird zum nächstmöglichen Zeitpunkt durch eine/n Mitarbeiter/in zurückgerufen. Ziel ist es, </w:t>
      </w:r>
      <w:r w:rsidR="003E3A09">
        <w:t xml:space="preserve">die </w:t>
      </w:r>
      <w:r w:rsidR="001A220A">
        <w:t>Entgegennahme</w:t>
      </w:r>
      <w:r w:rsidR="003E3A09">
        <w:t xml:space="preserve"> </w:t>
      </w:r>
      <w:r>
        <w:t>jede</w:t>
      </w:r>
      <w:r w:rsidR="003E3A09">
        <w:t>s</w:t>
      </w:r>
      <w:r>
        <w:t xml:space="preserve"> einzelnen Anruf</w:t>
      </w:r>
      <w:r w:rsidR="003E3A09">
        <w:t>s</w:t>
      </w:r>
      <w:r>
        <w:t xml:space="preserve"> auch außerhalb der Betriebszeiten sowie vor allem bei einem hohen Anrufaufkommen zu gewährleisten. </w:t>
      </w:r>
    </w:p>
    <w:p w:rsidR="004F0F7D" w:rsidRDefault="004F0F7D" w:rsidP="004F0F7D">
      <w:r>
        <w:t>„Der digitale Assistent kann viele Standard-Fragen, die bei der Hotline auflaufen, sehr schnell beantworten</w:t>
      </w:r>
      <w:r w:rsidR="00E91777">
        <w:t xml:space="preserve"> - und das auch außerhalb der normalen Erreichbarkeit</w:t>
      </w:r>
      <w:r>
        <w:t>“, erklärt die stellvertretende Fachdienstleiterin für Infektionsschutz im Gesundheitsamt des Hohenlohekreises, Dr. Julia Hammerich. „So wollen wir sicherstellen, dass alle Fragen der Bürgerinnen und Bür</w:t>
      </w:r>
      <w:r w:rsidR="00CF4220">
        <w:t>ger schnellstmöglich geklärt</w:t>
      </w:r>
      <w:r>
        <w:t xml:space="preserve"> werden können.“</w:t>
      </w:r>
    </w:p>
    <w:p w:rsidR="002940C6" w:rsidRDefault="004F0F7D" w:rsidP="002940C6">
      <w:r>
        <w:t>D</w:t>
      </w:r>
      <w:r w:rsidR="002940C6">
        <w:t>er Telefon-Assistent wird durch das Gesundheitsamt kontinuierlich aktualisiert und gewährleistet dadurch die Beantwortung der Fragen auf Basis der aktuellen Verordnungen und Beschlüsse.</w:t>
      </w:r>
    </w:p>
    <w:p w:rsidR="002940C6" w:rsidRDefault="002940C6" w:rsidP="002940C6"/>
    <w:p w:rsidR="002940C6" w:rsidRDefault="002940C6" w:rsidP="002940C6"/>
    <w:p w:rsidR="00216163" w:rsidRDefault="00216163" w:rsidP="00876BD8">
      <w:pPr>
        <w:rPr>
          <w:b/>
          <w:szCs w:val="24"/>
        </w:rPr>
      </w:pPr>
    </w:p>
    <w:sectPr w:rsidR="00216163" w:rsidSect="000D1828">
      <w:type w:val="continuous"/>
      <w:pgSz w:w="11906" w:h="16838" w:code="9"/>
      <w:pgMar w:top="2665" w:right="1304" w:bottom="1134" w:left="1418" w:header="2268" w:footer="17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57" w:rsidRDefault="00235057" w:rsidP="00D61334">
      <w:r>
        <w:separator/>
      </w:r>
    </w:p>
  </w:endnote>
  <w:endnote w:type="continuationSeparator" w:id="0">
    <w:p w:rsidR="00235057" w:rsidRDefault="00235057" w:rsidP="00D6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D1" w:rsidRDefault="00743CD1">
    <w:pPr>
      <w:pStyle w:val="Fuzeile"/>
    </w:pPr>
  </w:p>
  <w:p w:rsidR="00085F06" w:rsidRDefault="00085F06">
    <w:pPr>
      <w:pStyle w:val="Fuzeile"/>
    </w:pPr>
  </w:p>
  <w:p w:rsidR="00085F06" w:rsidRDefault="00085F06">
    <w:pPr>
      <w:pStyle w:val="Fuzeile"/>
    </w:pPr>
  </w:p>
  <w:p w:rsidR="00085F06" w:rsidRDefault="00085F06">
    <w:pPr>
      <w:pStyle w:val="Fuzeile"/>
    </w:pPr>
  </w:p>
  <w:p w:rsidR="00085F06" w:rsidRDefault="00085F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57" w:rsidRDefault="00235057" w:rsidP="00D61334">
      <w:r>
        <w:separator/>
      </w:r>
    </w:p>
  </w:footnote>
  <w:footnote w:type="continuationSeparator" w:id="0">
    <w:p w:rsidR="00235057" w:rsidRDefault="00235057" w:rsidP="00D6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3E" w:rsidRDefault="003954E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4690745</wp:posOffset>
              </wp:positionH>
              <wp:positionV relativeFrom="page">
                <wp:posOffset>752475</wp:posOffset>
              </wp:positionV>
              <wp:extent cx="1609725" cy="186055"/>
              <wp:effectExtent l="0" t="0" r="0" b="0"/>
              <wp:wrapNone/>
              <wp:docPr id="3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9725" cy="186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C40FF" w:rsidRPr="00E440ED" w:rsidRDefault="006C40FF" w:rsidP="00B47716">
                          <w:r w:rsidRPr="00E440ED">
                            <w:t xml:space="preserve">Seite </w:t>
                          </w:r>
                          <w:r w:rsidRPr="00E440ED">
                            <w:fldChar w:fldCharType="begin"/>
                          </w:r>
                          <w:r w:rsidRPr="00E440ED">
                            <w:instrText xml:space="preserve"> PAGE   \* MERGEFORMAT </w:instrText>
                          </w:r>
                          <w:r w:rsidRPr="00E440ED">
                            <w:fldChar w:fldCharType="separate"/>
                          </w:r>
                          <w:r w:rsidR="004F0F7D">
                            <w:rPr>
                              <w:noProof/>
                            </w:rPr>
                            <w:t>2</w:t>
                          </w:r>
                          <w:r w:rsidRPr="00E440ED">
                            <w:fldChar w:fldCharType="end"/>
                          </w:r>
                          <w:r w:rsidRPr="00E440ED">
                            <w:t xml:space="preserve"> von </w:t>
                          </w:r>
                          <w:r w:rsidR="002D3325">
                            <w:fldChar w:fldCharType="begin"/>
                          </w:r>
                          <w:r w:rsidR="002D3325">
                            <w:instrText xml:space="preserve"> SECTIONPAGES   \* MERGEFORMAT </w:instrText>
                          </w:r>
                          <w:r w:rsidR="002D3325">
                            <w:fldChar w:fldCharType="separate"/>
                          </w:r>
                          <w:r w:rsidR="004F0F7D">
                            <w:rPr>
                              <w:noProof/>
                            </w:rPr>
                            <w:t>2</w:t>
                          </w:r>
                          <w:r w:rsidR="002D3325">
                            <w:rPr>
                              <w:noProof/>
                            </w:rPr>
                            <w:fldChar w:fldCharType="end"/>
                          </w:r>
                          <w:r w:rsidRPr="00E440ED">
                            <w:rPr>
                              <w:noProof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69.35pt;margin-top:59.25pt;width:126.7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" fillcolor="window" stroked="f" strokeweight=".5pt">
              <v:path arrowok="t"/>
              <v:textbox style="mso-fit-shape-to-text:t" inset="0,0,0,0">
                <w:txbxContent>
                  <w:p w:rsidR="006C40FF" w:rsidRPr="00E440ED" w:rsidRDefault="006C40FF" w:rsidP="00B47716">
                    <w:r w:rsidRPr="00E440ED">
                      <w:t xml:space="preserve">Seite </w:t>
                    </w:r>
                    <w:r w:rsidRPr="00E440ED">
                      <w:fldChar w:fldCharType="begin"/>
                    </w:r>
                    <w:r w:rsidRPr="00E440ED">
                      <w:instrText xml:space="preserve"> PAGE   \* MERGEFORMAT </w:instrText>
                    </w:r>
                    <w:r w:rsidRPr="00E440ED">
                      <w:fldChar w:fldCharType="separate"/>
                    </w:r>
                    <w:r w:rsidR="004F0F7D">
                      <w:rPr>
                        <w:noProof/>
                      </w:rPr>
                      <w:t>2</w:t>
                    </w:r>
                    <w:r w:rsidRPr="00E440ED">
                      <w:fldChar w:fldCharType="end"/>
                    </w:r>
                    <w:r w:rsidRPr="00E440ED">
                      <w:t xml:space="preserve"> von </w:t>
                    </w:r>
                    <w:r w:rsidR="002D3325">
                      <w:fldChar w:fldCharType="begin"/>
                    </w:r>
                    <w:r w:rsidR="002D3325">
                      <w:instrText xml:space="preserve"> SECTIONPAGES   \* MERGEFORMAT </w:instrText>
                    </w:r>
                    <w:r w:rsidR="002D3325">
                      <w:fldChar w:fldCharType="separate"/>
                    </w:r>
                    <w:r w:rsidR="004F0F7D">
                      <w:rPr>
                        <w:noProof/>
                      </w:rPr>
                      <w:t>2</w:t>
                    </w:r>
                    <w:r w:rsidR="002D3325">
                      <w:rPr>
                        <w:noProof/>
                      </w:rPr>
                      <w:fldChar w:fldCharType="end"/>
                    </w:r>
                    <w:r w:rsidRPr="00E440ED">
                      <w:rPr>
                        <w:noProof/>
                      </w:rPr>
                      <w:t xml:space="preserve">  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ge">
                <wp:posOffset>752475</wp:posOffset>
              </wp:positionV>
              <wp:extent cx="2505075" cy="186055"/>
              <wp:effectExtent l="0" t="0" r="0" b="0"/>
              <wp:wrapNone/>
              <wp:docPr id="215" name="Textfeld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5075" cy="186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283E" w:rsidRPr="00E440ED" w:rsidRDefault="008862D4" w:rsidP="00B47716">
                          <w:r>
                            <w:rPr>
                              <w:noProof/>
                            </w:rPr>
                            <w:t>Pressemitteilung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15" o:spid="_x0000_s1027" type="#_x0000_t202" style="position:absolute;margin-left:-.4pt;margin-top:59.25pt;width:197.25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" fillcolor="window" stroked="f" strokeweight=".5pt">
              <v:path arrowok="t"/>
              <v:textbox style="mso-fit-shape-to-text:t" inset="0,0,0,0">
                <w:txbxContent>
                  <w:p w:rsidR="0045283E" w:rsidRPr="00E440ED" w:rsidRDefault="008862D4" w:rsidP="00B47716">
                    <w:r>
                      <w:rPr>
                        <w:noProof/>
                      </w:rPr>
                      <w:t>Pressemitteilung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83E" w:rsidRDefault="003954E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4237990</wp:posOffset>
          </wp:positionH>
          <wp:positionV relativeFrom="page">
            <wp:posOffset>304165</wp:posOffset>
          </wp:positionV>
          <wp:extent cx="3329940" cy="1112520"/>
          <wp:effectExtent l="0" t="0" r="0" b="0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9940" cy="1112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723900</wp:posOffset>
          </wp:positionV>
          <wp:extent cx="1181100" cy="187325"/>
          <wp:effectExtent l="0" t="0" r="0" b="0"/>
          <wp:wrapNone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8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13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">
    <w:nsid w:val="018B570A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F736C13"/>
    <w:multiLevelType w:val="hybridMultilevel"/>
    <w:tmpl w:val="BF640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4515D"/>
    <w:multiLevelType w:val="hybridMultilevel"/>
    <w:tmpl w:val="C4D6E1CC"/>
    <w:lvl w:ilvl="0" w:tplc="83640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75A43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">
    <w:nsid w:val="16E62794"/>
    <w:multiLevelType w:val="hybridMultilevel"/>
    <w:tmpl w:val="C93CA048"/>
    <w:lvl w:ilvl="0" w:tplc="5B28A462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13F8C"/>
    <w:multiLevelType w:val="hybridMultilevel"/>
    <w:tmpl w:val="236EB9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87A6A"/>
    <w:multiLevelType w:val="hybridMultilevel"/>
    <w:tmpl w:val="811CA9A8"/>
    <w:lvl w:ilvl="0" w:tplc="B044C71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301B4"/>
    <w:multiLevelType w:val="hybridMultilevel"/>
    <w:tmpl w:val="92E040E6"/>
    <w:lvl w:ilvl="0" w:tplc="11B4ABA2">
      <w:start w:val="1"/>
      <w:numFmt w:val="decimal"/>
      <w:pStyle w:val="09-HK-BrieftextAufzhlung"/>
      <w:lvlText w:val="%1."/>
      <w:lvlJc w:val="left"/>
      <w:pPr>
        <w:ind w:left="177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E466645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0">
    <w:nsid w:val="31C10358"/>
    <w:multiLevelType w:val="multilevel"/>
    <w:tmpl w:val="D740737A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righ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36F76A3E"/>
    <w:multiLevelType w:val="multilevel"/>
    <w:tmpl w:val="C55612F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0"/>
        </w:tabs>
        <w:ind w:left="1020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283"/>
      </w:pPr>
      <w:rPr>
        <w:rFonts w:ascii="Symbol" w:hAnsi="Symbol" w:hint="default"/>
      </w:rPr>
    </w:lvl>
  </w:abstractNum>
  <w:abstractNum w:abstractNumId="12">
    <w:nsid w:val="3902322E"/>
    <w:multiLevelType w:val="hybridMultilevel"/>
    <w:tmpl w:val="914EC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5E40C1"/>
    <w:multiLevelType w:val="hybridMultilevel"/>
    <w:tmpl w:val="C452EEBE"/>
    <w:lvl w:ilvl="0" w:tplc="748EDD64">
      <w:start w:val="1"/>
      <w:numFmt w:val="bullet"/>
      <w:pStyle w:val="08-HK-Brief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44EC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440F262B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6">
    <w:nsid w:val="46D23621"/>
    <w:multiLevelType w:val="hybridMultilevel"/>
    <w:tmpl w:val="1F3A58FC"/>
    <w:lvl w:ilvl="0" w:tplc="8292864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51263"/>
    <w:multiLevelType w:val="hybridMultilevel"/>
    <w:tmpl w:val="2E7CD7D6"/>
    <w:lvl w:ilvl="0" w:tplc="B7606774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C201C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164092C"/>
    <w:multiLevelType w:val="hybridMultilevel"/>
    <w:tmpl w:val="FFB68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23018"/>
    <w:multiLevelType w:val="hybridMultilevel"/>
    <w:tmpl w:val="AB323C0C"/>
    <w:lvl w:ilvl="0" w:tplc="D07E0AC0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139D9"/>
    <w:multiLevelType w:val="multilevel"/>
    <w:tmpl w:val="807CBC8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righ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2">
    <w:nsid w:val="67946B90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69CD3753"/>
    <w:multiLevelType w:val="hybridMultilevel"/>
    <w:tmpl w:val="F5DCAE96"/>
    <w:lvl w:ilvl="0" w:tplc="21528BA6">
      <w:numFmt w:val="bullet"/>
      <w:lvlText w:val="-"/>
      <w:lvlJc w:val="left"/>
      <w:pPr>
        <w:ind w:left="720" w:hanging="360"/>
      </w:pPr>
      <w:rPr>
        <w:rFonts w:ascii="Calibri Light" w:eastAsia="Calibri" w:hAnsi="Calibri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6297B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5">
    <w:nsid w:val="6A8B2998"/>
    <w:multiLevelType w:val="multilevel"/>
    <w:tmpl w:val="711A7E1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Restart w:val="1"/>
      <w:lvlText w:val="%3."/>
      <w:lvlJc w:val="righ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72057C39"/>
    <w:multiLevelType w:val="hybridMultilevel"/>
    <w:tmpl w:val="EA80B3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5072B"/>
    <w:multiLevelType w:val="multilevel"/>
    <w:tmpl w:val="711A7E1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Restart w:val="1"/>
      <w:lvlText w:val="%3."/>
      <w:lvlJc w:val="righ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81B67AF"/>
    <w:multiLevelType w:val="multilevel"/>
    <w:tmpl w:val="2C32FA52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Zero"/>
      <w:lvlText w:val="%3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Zero"/>
      <w:lvlText w:val="%4.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decimalZero"/>
      <w:lvlText w:val="%5.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decimalZero"/>
      <w:lvlText w:val="%6.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Zero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decimalZero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decimalZero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9">
    <w:nsid w:val="79155F07"/>
    <w:multiLevelType w:val="hybridMultilevel"/>
    <w:tmpl w:val="C3427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C2540"/>
    <w:multiLevelType w:val="multilevel"/>
    <w:tmpl w:val="D9DC65FE"/>
    <w:lvl w:ilvl="0">
      <w:start w:val="1"/>
      <w:numFmt w:val="decimalZero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Zero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2"/>
  </w:num>
  <w:num w:numId="6">
    <w:abstractNumId w:val="29"/>
  </w:num>
  <w:num w:numId="7">
    <w:abstractNumId w:val="18"/>
  </w:num>
  <w:num w:numId="8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1021"/>
          </w:tabs>
          <w:ind w:left="1021" w:hanging="341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361"/>
          </w:tabs>
          <w:ind w:left="1361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tabs>
            <w:tab w:val="num" w:pos="1021"/>
          </w:tabs>
          <w:ind w:left="1021" w:hanging="341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18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tabs>
            <w:tab w:val="num" w:pos="1021"/>
          </w:tabs>
          <w:ind w:left="1021" w:hanging="341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tabs>
            <w:tab w:val="num" w:pos="1361"/>
          </w:tabs>
          <w:ind w:left="1361" w:hanging="3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27"/>
  </w:num>
  <w:num w:numId="14">
    <w:abstractNumId w:val="10"/>
  </w:num>
  <w:num w:numId="15">
    <w:abstractNumId w:val="21"/>
  </w:num>
  <w:num w:numId="16">
    <w:abstractNumId w:val="30"/>
  </w:num>
  <w:num w:numId="17">
    <w:abstractNumId w:val="14"/>
  </w:num>
  <w:num w:numId="18">
    <w:abstractNumId w:val="1"/>
  </w:num>
  <w:num w:numId="19">
    <w:abstractNumId w:val="25"/>
  </w:num>
  <w:num w:numId="20">
    <w:abstractNumId w:val="22"/>
  </w:num>
  <w:num w:numId="21">
    <w:abstractNumId w:val="22"/>
    <w:lvlOverride w:ilvl="0">
      <w:lvl w:ilvl="0">
        <w:start w:val="1"/>
        <w:numFmt w:val="decimalZero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2."/>
        <w:lvlJc w:val="left"/>
        <w:pPr>
          <w:tabs>
            <w:tab w:val="num" w:pos="680"/>
          </w:tabs>
          <w:ind w:left="680" w:hanging="340"/>
        </w:pPr>
        <w:rPr>
          <w:rFonts w:hint="default"/>
        </w:rPr>
      </w:lvl>
    </w:lvlOverride>
    <w:lvlOverride w:ilvl="2">
      <w:lvl w:ilvl="2">
        <w:start w:val="1"/>
        <w:numFmt w:val="decimalZero"/>
        <w:lvlText w:val="%3."/>
        <w:lvlJc w:val="right"/>
        <w:pPr>
          <w:tabs>
            <w:tab w:val="num" w:pos="1020"/>
          </w:tabs>
          <w:ind w:left="1020" w:hanging="340"/>
        </w:pPr>
        <w:rPr>
          <w:rFonts w:hint="default"/>
        </w:rPr>
      </w:lvl>
    </w:lvlOverride>
    <w:lvlOverride w:ilvl="3">
      <w:lvl w:ilvl="3">
        <w:start w:val="1"/>
        <w:numFmt w:val="decimalZero"/>
        <w:lvlText w:val="%4."/>
        <w:lvlJc w:val="left"/>
        <w:pPr>
          <w:tabs>
            <w:tab w:val="num" w:pos="1360"/>
          </w:tabs>
          <w:ind w:left="1360" w:hanging="340"/>
        </w:pPr>
        <w:rPr>
          <w:rFonts w:hint="default"/>
        </w:rPr>
      </w:lvl>
    </w:lvlOverride>
    <w:lvlOverride w:ilvl="4">
      <w:lvl w:ilvl="4">
        <w:start w:val="1"/>
        <w:numFmt w:val="decimalZero"/>
        <w:lvlText w:val="%5."/>
        <w:lvlJc w:val="left"/>
        <w:pPr>
          <w:tabs>
            <w:tab w:val="num" w:pos="1700"/>
          </w:tabs>
          <w:ind w:left="1700" w:hanging="340"/>
        </w:pPr>
        <w:rPr>
          <w:rFonts w:hint="default"/>
        </w:rPr>
      </w:lvl>
    </w:lvlOverride>
    <w:lvlOverride w:ilvl="5">
      <w:lvl w:ilvl="5">
        <w:start w:val="1"/>
        <w:numFmt w:val="decimalZero"/>
        <w:lvlText w:val="%6."/>
        <w:lvlJc w:val="right"/>
        <w:pPr>
          <w:tabs>
            <w:tab w:val="num" w:pos="2040"/>
          </w:tabs>
          <w:ind w:left="2040" w:hanging="340"/>
        </w:pPr>
        <w:rPr>
          <w:rFonts w:hint="default"/>
        </w:rPr>
      </w:lvl>
    </w:lvlOverride>
    <w:lvlOverride w:ilvl="6">
      <w:lvl w:ilvl="6">
        <w:start w:val="1"/>
        <w:numFmt w:val="decimalZero"/>
        <w:lvlText w:val="%7."/>
        <w:lvlJc w:val="left"/>
        <w:pPr>
          <w:tabs>
            <w:tab w:val="num" w:pos="2380"/>
          </w:tabs>
          <w:ind w:left="2380" w:hanging="340"/>
        </w:pPr>
        <w:rPr>
          <w:rFonts w:hint="default"/>
        </w:rPr>
      </w:lvl>
    </w:lvlOverride>
    <w:lvlOverride w:ilvl="7">
      <w:lvl w:ilvl="7">
        <w:start w:val="1"/>
        <w:numFmt w:val="decimalZero"/>
        <w:lvlText w:val="%8."/>
        <w:lvlJc w:val="left"/>
        <w:pPr>
          <w:tabs>
            <w:tab w:val="num" w:pos="2720"/>
          </w:tabs>
          <w:ind w:left="2720" w:hanging="340"/>
        </w:pPr>
        <w:rPr>
          <w:rFonts w:hint="default"/>
        </w:rPr>
      </w:lvl>
    </w:lvlOverride>
    <w:lvlOverride w:ilvl="8">
      <w:lvl w:ilvl="8">
        <w:start w:val="1"/>
        <w:numFmt w:val="decimalZero"/>
        <w:lvlText w:val="%9."/>
        <w:lvlJc w:val="right"/>
        <w:pPr>
          <w:tabs>
            <w:tab w:val="num" w:pos="3060"/>
          </w:tabs>
          <w:ind w:left="3060" w:hanging="340"/>
        </w:pPr>
        <w:rPr>
          <w:rFonts w:hint="default"/>
        </w:rPr>
      </w:lvl>
    </w:lvlOverride>
  </w:num>
  <w:num w:numId="22">
    <w:abstractNumId w:val="24"/>
  </w:num>
  <w:num w:numId="23">
    <w:abstractNumId w:val="26"/>
  </w:num>
  <w:num w:numId="24">
    <w:abstractNumId w:val="11"/>
  </w:num>
  <w:num w:numId="25">
    <w:abstractNumId w:val="4"/>
  </w:num>
  <w:num w:numId="26">
    <w:abstractNumId w:val="0"/>
  </w:num>
  <w:num w:numId="27">
    <w:abstractNumId w:val="15"/>
  </w:num>
  <w:num w:numId="28">
    <w:abstractNumId w:val="28"/>
  </w:num>
  <w:num w:numId="29">
    <w:abstractNumId w:val="9"/>
  </w:num>
  <w:num w:numId="30">
    <w:abstractNumId w:val="3"/>
  </w:num>
  <w:num w:numId="31">
    <w:abstractNumId w:val="6"/>
  </w:num>
  <w:num w:numId="32">
    <w:abstractNumId w:val="5"/>
  </w:num>
  <w:num w:numId="33">
    <w:abstractNumId w:val="17"/>
  </w:num>
  <w:num w:numId="34">
    <w:abstractNumId w:val="23"/>
  </w:num>
  <w:num w:numId="35">
    <w:abstractNumId w:val="20"/>
  </w:num>
  <w:num w:numId="36">
    <w:abstractNumId w:val="1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linkStyles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34"/>
    <w:rsid w:val="00003235"/>
    <w:rsid w:val="00016D7C"/>
    <w:rsid w:val="000200B2"/>
    <w:rsid w:val="00023732"/>
    <w:rsid w:val="00032EB9"/>
    <w:rsid w:val="00033F20"/>
    <w:rsid w:val="00034A17"/>
    <w:rsid w:val="00051017"/>
    <w:rsid w:val="000603D1"/>
    <w:rsid w:val="00060D5B"/>
    <w:rsid w:val="00062B3D"/>
    <w:rsid w:val="00076F2C"/>
    <w:rsid w:val="000771CB"/>
    <w:rsid w:val="0008156A"/>
    <w:rsid w:val="000819C1"/>
    <w:rsid w:val="000847E6"/>
    <w:rsid w:val="00085F06"/>
    <w:rsid w:val="0009074A"/>
    <w:rsid w:val="000A1015"/>
    <w:rsid w:val="000C71A7"/>
    <w:rsid w:val="000D1828"/>
    <w:rsid w:val="000D2608"/>
    <w:rsid w:val="000D6D95"/>
    <w:rsid w:val="000D70C0"/>
    <w:rsid w:val="000E59B5"/>
    <w:rsid w:val="000F0742"/>
    <w:rsid w:val="000F0E29"/>
    <w:rsid w:val="00101DB4"/>
    <w:rsid w:val="001112E0"/>
    <w:rsid w:val="00136DAA"/>
    <w:rsid w:val="00146EFE"/>
    <w:rsid w:val="0014792B"/>
    <w:rsid w:val="00161CAF"/>
    <w:rsid w:val="00162F4A"/>
    <w:rsid w:val="00166A83"/>
    <w:rsid w:val="00167811"/>
    <w:rsid w:val="001679D1"/>
    <w:rsid w:val="00175CA0"/>
    <w:rsid w:val="00182169"/>
    <w:rsid w:val="00191D18"/>
    <w:rsid w:val="001948C6"/>
    <w:rsid w:val="00196AAE"/>
    <w:rsid w:val="00197CA4"/>
    <w:rsid w:val="001A220A"/>
    <w:rsid w:val="001B0A8F"/>
    <w:rsid w:val="001B6AE4"/>
    <w:rsid w:val="001C22F9"/>
    <w:rsid w:val="001C5E31"/>
    <w:rsid w:val="001E520D"/>
    <w:rsid w:val="001E5E8C"/>
    <w:rsid w:val="001F5DA6"/>
    <w:rsid w:val="0020278F"/>
    <w:rsid w:val="00203351"/>
    <w:rsid w:val="002065B9"/>
    <w:rsid w:val="00213124"/>
    <w:rsid w:val="00216163"/>
    <w:rsid w:val="0023247F"/>
    <w:rsid w:val="00235057"/>
    <w:rsid w:val="00235249"/>
    <w:rsid w:val="00250EFE"/>
    <w:rsid w:val="00251A24"/>
    <w:rsid w:val="002552BB"/>
    <w:rsid w:val="00262600"/>
    <w:rsid w:val="002671E2"/>
    <w:rsid w:val="0027401C"/>
    <w:rsid w:val="0027778B"/>
    <w:rsid w:val="002823A0"/>
    <w:rsid w:val="002940C6"/>
    <w:rsid w:val="00297801"/>
    <w:rsid w:val="002A06A2"/>
    <w:rsid w:val="002A264E"/>
    <w:rsid w:val="002A488E"/>
    <w:rsid w:val="002A4A70"/>
    <w:rsid w:val="002B4409"/>
    <w:rsid w:val="002C05B2"/>
    <w:rsid w:val="002C3008"/>
    <w:rsid w:val="002D147D"/>
    <w:rsid w:val="002D3325"/>
    <w:rsid w:val="002F235A"/>
    <w:rsid w:val="002F2562"/>
    <w:rsid w:val="00304476"/>
    <w:rsid w:val="00310519"/>
    <w:rsid w:val="00310653"/>
    <w:rsid w:val="00311416"/>
    <w:rsid w:val="003206C4"/>
    <w:rsid w:val="00320CF0"/>
    <w:rsid w:val="003214A7"/>
    <w:rsid w:val="003260BC"/>
    <w:rsid w:val="003503FE"/>
    <w:rsid w:val="00356FA6"/>
    <w:rsid w:val="00361313"/>
    <w:rsid w:val="003617E6"/>
    <w:rsid w:val="00365C54"/>
    <w:rsid w:val="00366046"/>
    <w:rsid w:val="00385174"/>
    <w:rsid w:val="00387031"/>
    <w:rsid w:val="0038731E"/>
    <w:rsid w:val="003930F1"/>
    <w:rsid w:val="003954EF"/>
    <w:rsid w:val="003A07B0"/>
    <w:rsid w:val="003A648E"/>
    <w:rsid w:val="003B1D50"/>
    <w:rsid w:val="003B28F3"/>
    <w:rsid w:val="003B541C"/>
    <w:rsid w:val="003C3884"/>
    <w:rsid w:val="003C74B1"/>
    <w:rsid w:val="003E25A0"/>
    <w:rsid w:val="003E3A09"/>
    <w:rsid w:val="003F1756"/>
    <w:rsid w:val="003F7A04"/>
    <w:rsid w:val="0041546B"/>
    <w:rsid w:val="00425604"/>
    <w:rsid w:val="00434656"/>
    <w:rsid w:val="00437075"/>
    <w:rsid w:val="004456CA"/>
    <w:rsid w:val="00451862"/>
    <w:rsid w:val="0045283E"/>
    <w:rsid w:val="004661F8"/>
    <w:rsid w:val="00470343"/>
    <w:rsid w:val="00471B86"/>
    <w:rsid w:val="00476A28"/>
    <w:rsid w:val="0049657D"/>
    <w:rsid w:val="004A11B3"/>
    <w:rsid w:val="004A3812"/>
    <w:rsid w:val="004A7DA9"/>
    <w:rsid w:val="004B56FE"/>
    <w:rsid w:val="004B741A"/>
    <w:rsid w:val="004C3715"/>
    <w:rsid w:val="004C77ED"/>
    <w:rsid w:val="004D368F"/>
    <w:rsid w:val="004D4C7E"/>
    <w:rsid w:val="004D54A8"/>
    <w:rsid w:val="004D7DEA"/>
    <w:rsid w:val="004E0BED"/>
    <w:rsid w:val="004E2D9B"/>
    <w:rsid w:val="004E6354"/>
    <w:rsid w:val="004F0F7D"/>
    <w:rsid w:val="004F1442"/>
    <w:rsid w:val="004F2C0D"/>
    <w:rsid w:val="004F74EB"/>
    <w:rsid w:val="0050719D"/>
    <w:rsid w:val="00511B26"/>
    <w:rsid w:val="00537758"/>
    <w:rsid w:val="005426A7"/>
    <w:rsid w:val="00543DBB"/>
    <w:rsid w:val="0055263C"/>
    <w:rsid w:val="0055317E"/>
    <w:rsid w:val="00555D26"/>
    <w:rsid w:val="00557AE4"/>
    <w:rsid w:val="00564B46"/>
    <w:rsid w:val="005655B5"/>
    <w:rsid w:val="00566EF0"/>
    <w:rsid w:val="00570553"/>
    <w:rsid w:val="005706C6"/>
    <w:rsid w:val="0057431D"/>
    <w:rsid w:val="00584BCD"/>
    <w:rsid w:val="0058787B"/>
    <w:rsid w:val="005A7CC5"/>
    <w:rsid w:val="005B350F"/>
    <w:rsid w:val="005B5CE4"/>
    <w:rsid w:val="005B6792"/>
    <w:rsid w:val="005C551D"/>
    <w:rsid w:val="005D1D8C"/>
    <w:rsid w:val="005D383F"/>
    <w:rsid w:val="005D5970"/>
    <w:rsid w:val="005D67D1"/>
    <w:rsid w:val="005D700C"/>
    <w:rsid w:val="005E295B"/>
    <w:rsid w:val="005F4B4D"/>
    <w:rsid w:val="005F5A8A"/>
    <w:rsid w:val="00601B65"/>
    <w:rsid w:val="00601CF7"/>
    <w:rsid w:val="00602683"/>
    <w:rsid w:val="006030C5"/>
    <w:rsid w:val="0060621C"/>
    <w:rsid w:val="0060660E"/>
    <w:rsid w:val="00616400"/>
    <w:rsid w:val="00625140"/>
    <w:rsid w:val="00627811"/>
    <w:rsid w:val="00641656"/>
    <w:rsid w:val="00641F9E"/>
    <w:rsid w:val="0064626C"/>
    <w:rsid w:val="0064689D"/>
    <w:rsid w:val="00647616"/>
    <w:rsid w:val="006623A8"/>
    <w:rsid w:val="00664D1F"/>
    <w:rsid w:val="00674CD2"/>
    <w:rsid w:val="00686F20"/>
    <w:rsid w:val="00697CB9"/>
    <w:rsid w:val="006A406F"/>
    <w:rsid w:val="006B0CEC"/>
    <w:rsid w:val="006B3BDD"/>
    <w:rsid w:val="006B73F8"/>
    <w:rsid w:val="006C4022"/>
    <w:rsid w:val="006C40FF"/>
    <w:rsid w:val="006E6D75"/>
    <w:rsid w:val="006F30C2"/>
    <w:rsid w:val="00713A07"/>
    <w:rsid w:val="00713A70"/>
    <w:rsid w:val="00724831"/>
    <w:rsid w:val="00737B06"/>
    <w:rsid w:val="00743CD1"/>
    <w:rsid w:val="00745C68"/>
    <w:rsid w:val="007476A3"/>
    <w:rsid w:val="00756104"/>
    <w:rsid w:val="00761D07"/>
    <w:rsid w:val="00763130"/>
    <w:rsid w:val="00774051"/>
    <w:rsid w:val="0077680C"/>
    <w:rsid w:val="007866D8"/>
    <w:rsid w:val="007905B1"/>
    <w:rsid w:val="00797660"/>
    <w:rsid w:val="007B3B28"/>
    <w:rsid w:val="007E37BB"/>
    <w:rsid w:val="007E7092"/>
    <w:rsid w:val="007E79E2"/>
    <w:rsid w:val="007F250E"/>
    <w:rsid w:val="007F2702"/>
    <w:rsid w:val="007F2B6F"/>
    <w:rsid w:val="007F4110"/>
    <w:rsid w:val="00800B09"/>
    <w:rsid w:val="00800BA9"/>
    <w:rsid w:val="00812146"/>
    <w:rsid w:val="00824548"/>
    <w:rsid w:val="0082518F"/>
    <w:rsid w:val="00826D14"/>
    <w:rsid w:val="008356AB"/>
    <w:rsid w:val="00842ABE"/>
    <w:rsid w:val="008513F8"/>
    <w:rsid w:val="008556AC"/>
    <w:rsid w:val="0086100B"/>
    <w:rsid w:val="0086107F"/>
    <w:rsid w:val="0086440A"/>
    <w:rsid w:val="00865724"/>
    <w:rsid w:val="008669C8"/>
    <w:rsid w:val="00873ADD"/>
    <w:rsid w:val="00876BD8"/>
    <w:rsid w:val="00884211"/>
    <w:rsid w:val="008862D4"/>
    <w:rsid w:val="00890C1A"/>
    <w:rsid w:val="008A3ED9"/>
    <w:rsid w:val="008C221D"/>
    <w:rsid w:val="008D01F4"/>
    <w:rsid w:val="008D3E59"/>
    <w:rsid w:val="008F0AF0"/>
    <w:rsid w:val="008F0EB7"/>
    <w:rsid w:val="008F33C9"/>
    <w:rsid w:val="008F49AB"/>
    <w:rsid w:val="00902FD4"/>
    <w:rsid w:val="009213D9"/>
    <w:rsid w:val="00923125"/>
    <w:rsid w:val="009344F2"/>
    <w:rsid w:val="009454E7"/>
    <w:rsid w:val="00951CD8"/>
    <w:rsid w:val="00961D64"/>
    <w:rsid w:val="009653A2"/>
    <w:rsid w:val="00971E85"/>
    <w:rsid w:val="009727F3"/>
    <w:rsid w:val="009765E3"/>
    <w:rsid w:val="00980C31"/>
    <w:rsid w:val="00980ED7"/>
    <w:rsid w:val="0098697F"/>
    <w:rsid w:val="0099189F"/>
    <w:rsid w:val="009A27EA"/>
    <w:rsid w:val="009A6109"/>
    <w:rsid w:val="009B179F"/>
    <w:rsid w:val="009B2CB1"/>
    <w:rsid w:val="009C2147"/>
    <w:rsid w:val="009C527D"/>
    <w:rsid w:val="009C7B09"/>
    <w:rsid w:val="009D0E75"/>
    <w:rsid w:val="009D49F6"/>
    <w:rsid w:val="009D64A3"/>
    <w:rsid w:val="009D654E"/>
    <w:rsid w:val="009E5B6C"/>
    <w:rsid w:val="009F1B86"/>
    <w:rsid w:val="00A0717D"/>
    <w:rsid w:val="00A150A4"/>
    <w:rsid w:val="00A16F08"/>
    <w:rsid w:val="00A17188"/>
    <w:rsid w:val="00A249AC"/>
    <w:rsid w:val="00A34132"/>
    <w:rsid w:val="00A343AE"/>
    <w:rsid w:val="00A3546E"/>
    <w:rsid w:val="00A470B2"/>
    <w:rsid w:val="00A522F7"/>
    <w:rsid w:val="00A52380"/>
    <w:rsid w:val="00A550F8"/>
    <w:rsid w:val="00A74A6A"/>
    <w:rsid w:val="00A84EC0"/>
    <w:rsid w:val="00A8722C"/>
    <w:rsid w:val="00A97441"/>
    <w:rsid w:val="00AA2B41"/>
    <w:rsid w:val="00AA4276"/>
    <w:rsid w:val="00AA433A"/>
    <w:rsid w:val="00AB2A07"/>
    <w:rsid w:val="00AB59D3"/>
    <w:rsid w:val="00AD1836"/>
    <w:rsid w:val="00AE118A"/>
    <w:rsid w:val="00AF18D5"/>
    <w:rsid w:val="00AF59E6"/>
    <w:rsid w:val="00AF6715"/>
    <w:rsid w:val="00B0152C"/>
    <w:rsid w:val="00B02FC5"/>
    <w:rsid w:val="00B07648"/>
    <w:rsid w:val="00B10B49"/>
    <w:rsid w:val="00B17CCB"/>
    <w:rsid w:val="00B224AD"/>
    <w:rsid w:val="00B42D7F"/>
    <w:rsid w:val="00B47716"/>
    <w:rsid w:val="00B56C38"/>
    <w:rsid w:val="00B5745B"/>
    <w:rsid w:val="00BA5227"/>
    <w:rsid w:val="00BA5C6F"/>
    <w:rsid w:val="00BB298D"/>
    <w:rsid w:val="00BB324E"/>
    <w:rsid w:val="00BB378C"/>
    <w:rsid w:val="00BB3A7A"/>
    <w:rsid w:val="00BB4E00"/>
    <w:rsid w:val="00BC3701"/>
    <w:rsid w:val="00BC3A47"/>
    <w:rsid w:val="00BD0D09"/>
    <w:rsid w:val="00BD1AAB"/>
    <w:rsid w:val="00BD1F6F"/>
    <w:rsid w:val="00BE01A4"/>
    <w:rsid w:val="00BE103A"/>
    <w:rsid w:val="00BE352B"/>
    <w:rsid w:val="00BF285C"/>
    <w:rsid w:val="00BF349D"/>
    <w:rsid w:val="00BF647E"/>
    <w:rsid w:val="00BF6FEB"/>
    <w:rsid w:val="00C03411"/>
    <w:rsid w:val="00C075DA"/>
    <w:rsid w:val="00C149CE"/>
    <w:rsid w:val="00C269BC"/>
    <w:rsid w:val="00C27C12"/>
    <w:rsid w:val="00C354FC"/>
    <w:rsid w:val="00C537F3"/>
    <w:rsid w:val="00C610D4"/>
    <w:rsid w:val="00C65E41"/>
    <w:rsid w:val="00C82A41"/>
    <w:rsid w:val="00C86F62"/>
    <w:rsid w:val="00C92A3D"/>
    <w:rsid w:val="00C948FB"/>
    <w:rsid w:val="00C96545"/>
    <w:rsid w:val="00C96F2E"/>
    <w:rsid w:val="00CA502C"/>
    <w:rsid w:val="00CB311A"/>
    <w:rsid w:val="00CD0693"/>
    <w:rsid w:val="00CD37F9"/>
    <w:rsid w:val="00CD5059"/>
    <w:rsid w:val="00CE389E"/>
    <w:rsid w:val="00CE768F"/>
    <w:rsid w:val="00CF4220"/>
    <w:rsid w:val="00D01E64"/>
    <w:rsid w:val="00D02707"/>
    <w:rsid w:val="00D03FD8"/>
    <w:rsid w:val="00D10AE8"/>
    <w:rsid w:val="00D133D4"/>
    <w:rsid w:val="00D21587"/>
    <w:rsid w:val="00D27A2B"/>
    <w:rsid w:val="00D31764"/>
    <w:rsid w:val="00D55CEB"/>
    <w:rsid w:val="00D61334"/>
    <w:rsid w:val="00D764B7"/>
    <w:rsid w:val="00D8122D"/>
    <w:rsid w:val="00D97703"/>
    <w:rsid w:val="00DB19F8"/>
    <w:rsid w:val="00DC0D39"/>
    <w:rsid w:val="00DD3614"/>
    <w:rsid w:val="00DD3A43"/>
    <w:rsid w:val="00DD57E6"/>
    <w:rsid w:val="00DD583C"/>
    <w:rsid w:val="00DE5A63"/>
    <w:rsid w:val="00E11C9B"/>
    <w:rsid w:val="00E1513A"/>
    <w:rsid w:val="00E15352"/>
    <w:rsid w:val="00E15433"/>
    <w:rsid w:val="00E265AE"/>
    <w:rsid w:val="00E4167B"/>
    <w:rsid w:val="00E43258"/>
    <w:rsid w:val="00E43D65"/>
    <w:rsid w:val="00E440ED"/>
    <w:rsid w:val="00E53A75"/>
    <w:rsid w:val="00E53B7E"/>
    <w:rsid w:val="00E60212"/>
    <w:rsid w:val="00E64311"/>
    <w:rsid w:val="00E643F8"/>
    <w:rsid w:val="00E708E7"/>
    <w:rsid w:val="00E8043D"/>
    <w:rsid w:val="00E842DC"/>
    <w:rsid w:val="00E8662E"/>
    <w:rsid w:val="00E91327"/>
    <w:rsid w:val="00E91777"/>
    <w:rsid w:val="00E91A42"/>
    <w:rsid w:val="00E91E79"/>
    <w:rsid w:val="00EA1192"/>
    <w:rsid w:val="00EA3179"/>
    <w:rsid w:val="00EA3F36"/>
    <w:rsid w:val="00EC5207"/>
    <w:rsid w:val="00EE73B9"/>
    <w:rsid w:val="00F170FB"/>
    <w:rsid w:val="00F246E5"/>
    <w:rsid w:val="00F43ADD"/>
    <w:rsid w:val="00F47807"/>
    <w:rsid w:val="00F645EA"/>
    <w:rsid w:val="00F66A95"/>
    <w:rsid w:val="00F67BFE"/>
    <w:rsid w:val="00F67E2A"/>
    <w:rsid w:val="00F7093E"/>
    <w:rsid w:val="00F83E20"/>
    <w:rsid w:val="00F8486B"/>
    <w:rsid w:val="00FA2A59"/>
    <w:rsid w:val="00FA35D3"/>
    <w:rsid w:val="00FA56C2"/>
    <w:rsid w:val="00FA6F3A"/>
    <w:rsid w:val="00FA7482"/>
    <w:rsid w:val="00FB6448"/>
    <w:rsid w:val="00FC10D4"/>
    <w:rsid w:val="00FC4333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" w:hAnsi="Calibri Light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Brieftext"/>
    <w:qFormat/>
    <w:rsid w:val="002D332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43707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2D332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D3325"/>
  </w:style>
  <w:style w:type="paragraph" w:customStyle="1" w:styleId="11-HK-Anlage">
    <w:name w:val="11-HK-Anlage"/>
    <w:basedOn w:val="Standard"/>
    <w:link w:val="11-HK-AnlageZchn"/>
    <w:uiPriority w:val="1"/>
    <w:qFormat/>
    <w:rsid w:val="00AF18D5"/>
    <w:pPr>
      <w:spacing w:before="420"/>
    </w:pPr>
  </w:style>
  <w:style w:type="paragraph" w:customStyle="1" w:styleId="01-HK-Adresszeile">
    <w:name w:val="01-HK-Adresszeile"/>
    <w:basedOn w:val="Fuzeile"/>
    <w:uiPriority w:val="1"/>
    <w:qFormat/>
    <w:rsid w:val="00BB4E00"/>
    <w:pPr>
      <w:framePr w:wrap="around" w:vAnchor="page" w:hAnchor="page" w:x="1419" w:y="2581"/>
      <w:spacing w:line="180" w:lineRule="exact"/>
    </w:pPr>
    <w:rPr>
      <w:sz w:val="15"/>
    </w:rPr>
  </w:style>
  <w:style w:type="paragraph" w:styleId="Fuzeile">
    <w:name w:val="footer"/>
    <w:aliases w:val="HK-Fußzeile"/>
    <w:basedOn w:val="Standard"/>
    <w:link w:val="FuzeileZchn"/>
    <w:uiPriority w:val="99"/>
    <w:semiHidden/>
    <w:locked/>
    <w:rsid w:val="00101DB4"/>
    <w:pPr>
      <w:spacing w:line="168" w:lineRule="exact"/>
    </w:pPr>
    <w:rPr>
      <w:sz w:val="14"/>
    </w:rPr>
  </w:style>
  <w:style w:type="character" w:customStyle="1" w:styleId="FuzeileZchn">
    <w:name w:val="Fußzeile Zchn"/>
    <w:aliases w:val="HK-Fußzeile Zchn"/>
    <w:link w:val="Fuzeile"/>
    <w:uiPriority w:val="99"/>
    <w:semiHidden/>
    <w:rsid w:val="004C3715"/>
    <w:rPr>
      <w:rFonts w:ascii="Calibri Light" w:hAnsi="Calibri Light"/>
      <w:sz w:val="14"/>
    </w:rPr>
  </w:style>
  <w:style w:type="paragraph" w:customStyle="1" w:styleId="EinfAbs">
    <w:name w:val="[Einf. Abs.]"/>
    <w:basedOn w:val="Standard"/>
    <w:uiPriority w:val="99"/>
    <w:semiHidden/>
    <w:locked/>
    <w:rsid w:val="0058787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39"/>
    <w:locked/>
    <w:rsid w:val="0058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-HK-Amtbold">
    <w:name w:val="04-HK-Amt_bold"/>
    <w:basedOn w:val="Standard"/>
    <w:link w:val="04-HK-AmtboldZchn"/>
    <w:uiPriority w:val="1"/>
    <w:qFormat/>
    <w:rsid w:val="0050719D"/>
    <w:pPr>
      <w:tabs>
        <w:tab w:val="right" w:pos="1060"/>
        <w:tab w:val="left" w:pos="1240"/>
      </w:tabs>
      <w:spacing w:line="240" w:lineRule="exact"/>
    </w:pPr>
    <w:rPr>
      <w:rFonts w:cs="Calibri-Bold"/>
      <w:b/>
      <w:bCs/>
    </w:rPr>
  </w:style>
  <w:style w:type="paragraph" w:customStyle="1" w:styleId="03-HK-Amtlight">
    <w:name w:val="03-HK-Amt _light"/>
    <w:basedOn w:val="Standard"/>
    <w:uiPriority w:val="1"/>
    <w:qFormat/>
    <w:rsid w:val="005C551D"/>
    <w:pPr>
      <w:spacing w:line="220" w:lineRule="exact"/>
      <w:contextualSpacing/>
    </w:pPr>
  </w:style>
  <w:style w:type="paragraph" w:styleId="Kopfzeile">
    <w:name w:val="header"/>
    <w:basedOn w:val="Standard"/>
    <w:link w:val="KopfzeileZchn"/>
    <w:semiHidden/>
    <w:locked/>
    <w:rsid w:val="00C86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4C3715"/>
    <w:rPr>
      <w:rFonts w:ascii="Calibri Light" w:hAnsi="Calibri Light"/>
    </w:rPr>
  </w:style>
  <w:style w:type="paragraph" w:customStyle="1" w:styleId="05-HK-Informationsblocklight">
    <w:name w:val="05-HK-Informationsblock_light"/>
    <w:basedOn w:val="Standard"/>
    <w:uiPriority w:val="1"/>
    <w:qFormat/>
    <w:rsid w:val="00CE768F"/>
    <w:pPr>
      <w:tabs>
        <w:tab w:val="right" w:pos="1060"/>
        <w:tab w:val="left" w:pos="1240"/>
      </w:tabs>
      <w:spacing w:line="220" w:lineRule="exact"/>
    </w:pPr>
    <w:rPr>
      <w:rFonts w:cs="Calibri-Light"/>
      <w:sz w:val="18"/>
      <w:szCs w:val="18"/>
    </w:rPr>
  </w:style>
  <w:style w:type="paragraph" w:customStyle="1" w:styleId="02-HK-Adresse">
    <w:name w:val="02-HK-Adresse"/>
    <w:basedOn w:val="Standard"/>
    <w:uiPriority w:val="1"/>
    <w:qFormat/>
    <w:rsid w:val="005C551D"/>
    <w:pPr>
      <w:spacing w:line="24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8669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669C8"/>
    <w:rPr>
      <w:rFonts w:ascii="Segoe UI" w:hAnsi="Segoe UI" w:cs="Segoe UI"/>
      <w:sz w:val="18"/>
      <w:szCs w:val="18"/>
    </w:rPr>
  </w:style>
  <w:style w:type="paragraph" w:customStyle="1" w:styleId="06-HK-Betreff">
    <w:name w:val="06-HK-Betreff"/>
    <w:basedOn w:val="Standard"/>
    <w:uiPriority w:val="1"/>
    <w:qFormat/>
    <w:rsid w:val="005D700C"/>
    <w:rPr>
      <w:b/>
    </w:rPr>
  </w:style>
  <w:style w:type="paragraph" w:customStyle="1" w:styleId="10-HK-BrieftextEinzug">
    <w:name w:val="10-HK-Brieftext Einzug"/>
    <w:basedOn w:val="Standard"/>
    <w:uiPriority w:val="1"/>
    <w:qFormat/>
    <w:rsid w:val="007905B1"/>
    <w:pPr>
      <w:ind w:left="363"/>
    </w:pPr>
    <w:rPr>
      <w:lang w:val="en-GB"/>
    </w:rPr>
  </w:style>
  <w:style w:type="character" w:styleId="Platzhaltertext">
    <w:name w:val="Placeholder Text"/>
    <w:uiPriority w:val="99"/>
    <w:semiHidden/>
    <w:locked/>
    <w:rsid w:val="0023247F"/>
    <w:rPr>
      <w:color w:val="808080"/>
    </w:rPr>
  </w:style>
  <w:style w:type="character" w:customStyle="1" w:styleId="01-fett">
    <w:name w:val="01-fett"/>
    <w:uiPriority w:val="2"/>
    <w:qFormat/>
    <w:rsid w:val="005F5A8A"/>
    <w:rPr>
      <w:rFonts w:ascii="Calibri Light" w:hAnsi="Calibri Light"/>
      <w:b/>
      <w:i w:val="0"/>
    </w:rPr>
  </w:style>
  <w:style w:type="character" w:customStyle="1" w:styleId="02-fettrot">
    <w:name w:val="02-fett rot"/>
    <w:uiPriority w:val="2"/>
    <w:qFormat/>
    <w:rsid w:val="005F5A8A"/>
    <w:rPr>
      <w:rFonts w:ascii="Calibri Light" w:hAnsi="Calibri Light"/>
      <w:b/>
      <w:i w:val="0"/>
      <w:color w:val="E83001"/>
    </w:rPr>
  </w:style>
  <w:style w:type="paragraph" w:customStyle="1" w:styleId="07-HK-Brieftextzentriert">
    <w:name w:val="07-HK-Brieftext zentriert"/>
    <w:basedOn w:val="Standard"/>
    <w:uiPriority w:val="1"/>
    <w:qFormat/>
    <w:rsid w:val="007905B1"/>
    <w:pPr>
      <w:jc w:val="center"/>
    </w:pPr>
  </w:style>
  <w:style w:type="paragraph" w:customStyle="1" w:styleId="08-HK-BrieftextBullet">
    <w:name w:val="08-HK-Brieftext Bullet"/>
    <w:basedOn w:val="Standard"/>
    <w:uiPriority w:val="1"/>
    <w:qFormat/>
    <w:rsid w:val="007905B1"/>
    <w:pPr>
      <w:numPr>
        <w:numId w:val="1"/>
      </w:numPr>
      <w:ind w:left="352" w:hanging="352"/>
      <w:contextualSpacing/>
    </w:pPr>
  </w:style>
  <w:style w:type="paragraph" w:customStyle="1" w:styleId="09-HK-BrieftextAufzhlung">
    <w:name w:val="09-HK-Brieftext Aufzählung"/>
    <w:basedOn w:val="08-HK-BrieftextBullet"/>
    <w:uiPriority w:val="1"/>
    <w:qFormat/>
    <w:rsid w:val="004E2D9B"/>
    <w:pPr>
      <w:numPr>
        <w:numId w:val="2"/>
      </w:numPr>
      <w:ind w:left="350" w:hanging="350"/>
    </w:pPr>
  </w:style>
  <w:style w:type="character" w:customStyle="1" w:styleId="03-unterstreichen">
    <w:name w:val="03-unterstreichen"/>
    <w:uiPriority w:val="2"/>
    <w:qFormat/>
    <w:rsid w:val="004E2D9B"/>
    <w:rPr>
      <w:u w:val="single"/>
    </w:rPr>
  </w:style>
  <w:style w:type="character" w:customStyle="1" w:styleId="04-kursiv">
    <w:name w:val="04-kursiv"/>
    <w:uiPriority w:val="2"/>
    <w:qFormat/>
    <w:rsid w:val="000A1015"/>
    <w:rPr>
      <w:i/>
      <w:lang w:val="en-GB"/>
    </w:rPr>
  </w:style>
  <w:style w:type="character" w:customStyle="1" w:styleId="05-hochstellen">
    <w:name w:val="05-hoch stellen"/>
    <w:uiPriority w:val="2"/>
    <w:qFormat/>
    <w:rsid w:val="000A1015"/>
    <w:rPr>
      <w:vertAlign w:val="superscript"/>
      <w:lang w:val="en-GB"/>
    </w:rPr>
  </w:style>
  <w:style w:type="character" w:customStyle="1" w:styleId="06-tiefstellen">
    <w:name w:val="06-tief stellen"/>
    <w:uiPriority w:val="2"/>
    <w:qFormat/>
    <w:rsid w:val="000A1015"/>
    <w:rPr>
      <w:vertAlign w:val="subscript"/>
      <w:lang w:val="en-GB"/>
    </w:rPr>
  </w:style>
  <w:style w:type="character" w:customStyle="1" w:styleId="11-HK-AnlageZchn">
    <w:name w:val="11-HK-Anlage Zchn"/>
    <w:link w:val="11-HK-Anlage"/>
    <w:uiPriority w:val="1"/>
    <w:rsid w:val="004C3715"/>
    <w:rPr>
      <w:rFonts w:ascii="Calibri Light" w:hAnsi="Calibri Light"/>
    </w:rPr>
  </w:style>
  <w:style w:type="paragraph" w:styleId="Listenabsatz">
    <w:name w:val="List Paragraph"/>
    <w:basedOn w:val="Standard"/>
    <w:uiPriority w:val="34"/>
    <w:qFormat/>
    <w:locked/>
    <w:rsid w:val="004C3715"/>
    <w:pPr>
      <w:ind w:left="720"/>
      <w:contextualSpacing/>
    </w:pPr>
  </w:style>
  <w:style w:type="character" w:customStyle="1" w:styleId="04-HK-AmtboldZchn">
    <w:name w:val="04-HK-Amt_bold Zchn"/>
    <w:link w:val="04-HK-Amtbold"/>
    <w:uiPriority w:val="1"/>
    <w:rsid w:val="0050719D"/>
    <w:rPr>
      <w:rFonts w:ascii="Calibri Light" w:hAnsi="Calibri Light" w:cs="Calibri-Bold"/>
      <w:b/>
      <w:bCs/>
    </w:rPr>
  </w:style>
  <w:style w:type="table" w:customStyle="1" w:styleId="Tabellenraster1">
    <w:name w:val="Tabellenraster1"/>
    <w:basedOn w:val="NormaleTabelle"/>
    <w:next w:val="Tabellenraster"/>
    <w:uiPriority w:val="39"/>
    <w:rsid w:val="004B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471B86"/>
    <w:rPr>
      <w:rFonts w:eastAsia="Times New Roman"/>
      <w:bCs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471B86"/>
    <w:rPr>
      <w:rFonts w:eastAsia="Times New Roman"/>
      <w:sz w:val="22"/>
      <w:szCs w:val="21"/>
    </w:rPr>
  </w:style>
  <w:style w:type="paragraph" w:styleId="StandardWeb">
    <w:name w:val="Normal (Web)"/>
    <w:basedOn w:val="Standard"/>
    <w:uiPriority w:val="99"/>
    <w:unhideWhenUsed/>
    <w:locked/>
    <w:rsid w:val="005426A7"/>
    <w:pPr>
      <w:spacing w:before="100" w:beforeAutospacing="1" w:after="100" w:afterAutospacing="1"/>
    </w:pPr>
    <w:rPr>
      <w:rFonts w:ascii="Times New Roman" w:eastAsia="Times New Roman" w:hAnsi="Times New Roman"/>
      <w:bCs/>
      <w:szCs w:val="24"/>
      <w:lang w:eastAsia="de-DE"/>
    </w:rPr>
  </w:style>
  <w:style w:type="character" w:styleId="Hervorhebung">
    <w:name w:val="Emphasis"/>
    <w:uiPriority w:val="20"/>
    <w:qFormat/>
    <w:locked/>
    <w:rsid w:val="005426A7"/>
    <w:rPr>
      <w:i/>
      <w:iCs/>
    </w:rPr>
  </w:style>
  <w:style w:type="paragraph" w:customStyle="1" w:styleId="Default">
    <w:name w:val="Default"/>
    <w:rsid w:val="00923125"/>
    <w:pPr>
      <w:autoSpaceDE w:val="0"/>
      <w:autoSpaceDN w:val="0"/>
      <w:adjustRightInd w:val="0"/>
    </w:pPr>
    <w:rPr>
      <w:rFonts w:cs="Calibri Light"/>
      <w:color w:val="000000"/>
      <w:sz w:val="24"/>
      <w:szCs w:val="24"/>
    </w:rPr>
  </w:style>
  <w:style w:type="character" w:styleId="Fett">
    <w:name w:val="Strong"/>
    <w:qFormat/>
    <w:locked/>
    <w:rsid w:val="003503FE"/>
    <w:rPr>
      <w:b/>
      <w:bCs/>
    </w:rPr>
  </w:style>
  <w:style w:type="character" w:styleId="Hyperlink">
    <w:name w:val="Hyperlink"/>
    <w:unhideWhenUsed/>
    <w:locked/>
    <w:rsid w:val="000C71A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4370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437075"/>
    <w:pPr>
      <w:contextualSpacing/>
    </w:pPr>
    <w:rPr>
      <w:rFonts w:eastAsia="Times New Roman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437075"/>
    <w:rPr>
      <w:rFonts w:eastAsia="Times New Roman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semiHidden/>
    <w:locked/>
    <w:rsid w:val="005D5970"/>
    <w:pPr>
      <w:jc w:val="both"/>
    </w:pPr>
    <w:rPr>
      <w:rFonts w:ascii="Arial" w:eastAsia="Times New Roman" w:hAnsi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D5970"/>
    <w:rPr>
      <w:rFonts w:ascii="Arial" w:eastAsia="Times New Roman" w:hAnsi="Arial"/>
      <w:sz w:val="24"/>
      <w:szCs w:val="24"/>
    </w:rPr>
  </w:style>
  <w:style w:type="paragraph" w:customStyle="1" w:styleId="Textbody">
    <w:name w:val="Text body"/>
    <w:basedOn w:val="Standard"/>
    <w:rsid w:val="00B42D7F"/>
    <w:pPr>
      <w:suppressAutoHyphens/>
      <w:autoSpaceDN w:val="0"/>
      <w:spacing w:after="140" w:line="276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Internetverknpfung">
    <w:name w:val="Internetverknüpfung"/>
    <w:rsid w:val="00216163"/>
    <w:rPr>
      <w:color w:val="000080"/>
      <w:u w:val="single"/>
    </w:rPr>
  </w:style>
  <w:style w:type="paragraph" w:styleId="berarbeitung">
    <w:name w:val="Revision"/>
    <w:hidden/>
    <w:uiPriority w:val="99"/>
    <w:semiHidden/>
    <w:rsid w:val="00E11C9B"/>
    <w:rPr>
      <w:rFonts w:eastAsiaTheme="minorHAnsi" w:cs="Calibri Light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="Calibri" w:hAnsi="Calibri Light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Body Text" w:uiPriority="0"/>
    <w:lsdException w:name="Subtitle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Brieftext"/>
    <w:qFormat/>
    <w:rsid w:val="002D332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43707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  <w:rsid w:val="002D332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D3325"/>
  </w:style>
  <w:style w:type="paragraph" w:customStyle="1" w:styleId="11-HK-Anlage">
    <w:name w:val="11-HK-Anlage"/>
    <w:basedOn w:val="Standard"/>
    <w:link w:val="11-HK-AnlageZchn"/>
    <w:uiPriority w:val="1"/>
    <w:qFormat/>
    <w:rsid w:val="00AF18D5"/>
    <w:pPr>
      <w:spacing w:before="420"/>
    </w:pPr>
  </w:style>
  <w:style w:type="paragraph" w:customStyle="1" w:styleId="01-HK-Adresszeile">
    <w:name w:val="01-HK-Adresszeile"/>
    <w:basedOn w:val="Fuzeile"/>
    <w:uiPriority w:val="1"/>
    <w:qFormat/>
    <w:rsid w:val="00BB4E00"/>
    <w:pPr>
      <w:framePr w:wrap="around" w:vAnchor="page" w:hAnchor="page" w:x="1419" w:y="2581"/>
      <w:spacing w:line="180" w:lineRule="exact"/>
    </w:pPr>
    <w:rPr>
      <w:sz w:val="15"/>
    </w:rPr>
  </w:style>
  <w:style w:type="paragraph" w:styleId="Fuzeile">
    <w:name w:val="footer"/>
    <w:aliases w:val="HK-Fußzeile"/>
    <w:basedOn w:val="Standard"/>
    <w:link w:val="FuzeileZchn"/>
    <w:uiPriority w:val="99"/>
    <w:semiHidden/>
    <w:locked/>
    <w:rsid w:val="00101DB4"/>
    <w:pPr>
      <w:spacing w:line="168" w:lineRule="exact"/>
    </w:pPr>
    <w:rPr>
      <w:sz w:val="14"/>
    </w:rPr>
  </w:style>
  <w:style w:type="character" w:customStyle="1" w:styleId="FuzeileZchn">
    <w:name w:val="Fußzeile Zchn"/>
    <w:aliases w:val="HK-Fußzeile Zchn"/>
    <w:link w:val="Fuzeile"/>
    <w:uiPriority w:val="99"/>
    <w:semiHidden/>
    <w:rsid w:val="004C3715"/>
    <w:rPr>
      <w:rFonts w:ascii="Calibri Light" w:hAnsi="Calibri Light"/>
      <w:sz w:val="14"/>
    </w:rPr>
  </w:style>
  <w:style w:type="paragraph" w:customStyle="1" w:styleId="EinfAbs">
    <w:name w:val="[Einf. Abs.]"/>
    <w:basedOn w:val="Standard"/>
    <w:uiPriority w:val="99"/>
    <w:semiHidden/>
    <w:locked/>
    <w:rsid w:val="0058787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basedOn w:val="NormaleTabelle"/>
    <w:uiPriority w:val="39"/>
    <w:locked/>
    <w:rsid w:val="0058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-HK-Amtbold">
    <w:name w:val="04-HK-Amt_bold"/>
    <w:basedOn w:val="Standard"/>
    <w:link w:val="04-HK-AmtboldZchn"/>
    <w:uiPriority w:val="1"/>
    <w:qFormat/>
    <w:rsid w:val="0050719D"/>
    <w:pPr>
      <w:tabs>
        <w:tab w:val="right" w:pos="1060"/>
        <w:tab w:val="left" w:pos="1240"/>
      </w:tabs>
      <w:spacing w:line="240" w:lineRule="exact"/>
    </w:pPr>
    <w:rPr>
      <w:rFonts w:cs="Calibri-Bold"/>
      <w:b/>
      <w:bCs/>
    </w:rPr>
  </w:style>
  <w:style w:type="paragraph" w:customStyle="1" w:styleId="03-HK-Amtlight">
    <w:name w:val="03-HK-Amt _light"/>
    <w:basedOn w:val="Standard"/>
    <w:uiPriority w:val="1"/>
    <w:qFormat/>
    <w:rsid w:val="005C551D"/>
    <w:pPr>
      <w:spacing w:line="220" w:lineRule="exact"/>
      <w:contextualSpacing/>
    </w:pPr>
  </w:style>
  <w:style w:type="paragraph" w:styleId="Kopfzeile">
    <w:name w:val="header"/>
    <w:basedOn w:val="Standard"/>
    <w:link w:val="KopfzeileZchn"/>
    <w:semiHidden/>
    <w:locked/>
    <w:rsid w:val="00C86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4C3715"/>
    <w:rPr>
      <w:rFonts w:ascii="Calibri Light" w:hAnsi="Calibri Light"/>
    </w:rPr>
  </w:style>
  <w:style w:type="paragraph" w:customStyle="1" w:styleId="05-HK-Informationsblocklight">
    <w:name w:val="05-HK-Informationsblock_light"/>
    <w:basedOn w:val="Standard"/>
    <w:uiPriority w:val="1"/>
    <w:qFormat/>
    <w:rsid w:val="00CE768F"/>
    <w:pPr>
      <w:tabs>
        <w:tab w:val="right" w:pos="1060"/>
        <w:tab w:val="left" w:pos="1240"/>
      </w:tabs>
      <w:spacing w:line="220" w:lineRule="exact"/>
    </w:pPr>
    <w:rPr>
      <w:rFonts w:cs="Calibri-Light"/>
      <w:sz w:val="18"/>
      <w:szCs w:val="18"/>
    </w:rPr>
  </w:style>
  <w:style w:type="paragraph" w:customStyle="1" w:styleId="02-HK-Adresse">
    <w:name w:val="02-HK-Adresse"/>
    <w:basedOn w:val="Standard"/>
    <w:uiPriority w:val="1"/>
    <w:qFormat/>
    <w:rsid w:val="005C551D"/>
    <w:pPr>
      <w:spacing w:line="240" w:lineRule="exac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8669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669C8"/>
    <w:rPr>
      <w:rFonts w:ascii="Segoe UI" w:hAnsi="Segoe UI" w:cs="Segoe UI"/>
      <w:sz w:val="18"/>
      <w:szCs w:val="18"/>
    </w:rPr>
  </w:style>
  <w:style w:type="paragraph" w:customStyle="1" w:styleId="06-HK-Betreff">
    <w:name w:val="06-HK-Betreff"/>
    <w:basedOn w:val="Standard"/>
    <w:uiPriority w:val="1"/>
    <w:qFormat/>
    <w:rsid w:val="005D700C"/>
    <w:rPr>
      <w:b/>
    </w:rPr>
  </w:style>
  <w:style w:type="paragraph" w:customStyle="1" w:styleId="10-HK-BrieftextEinzug">
    <w:name w:val="10-HK-Brieftext Einzug"/>
    <w:basedOn w:val="Standard"/>
    <w:uiPriority w:val="1"/>
    <w:qFormat/>
    <w:rsid w:val="007905B1"/>
    <w:pPr>
      <w:ind w:left="363"/>
    </w:pPr>
    <w:rPr>
      <w:lang w:val="en-GB"/>
    </w:rPr>
  </w:style>
  <w:style w:type="character" w:styleId="Platzhaltertext">
    <w:name w:val="Placeholder Text"/>
    <w:uiPriority w:val="99"/>
    <w:semiHidden/>
    <w:locked/>
    <w:rsid w:val="0023247F"/>
    <w:rPr>
      <w:color w:val="808080"/>
    </w:rPr>
  </w:style>
  <w:style w:type="character" w:customStyle="1" w:styleId="01-fett">
    <w:name w:val="01-fett"/>
    <w:uiPriority w:val="2"/>
    <w:qFormat/>
    <w:rsid w:val="005F5A8A"/>
    <w:rPr>
      <w:rFonts w:ascii="Calibri Light" w:hAnsi="Calibri Light"/>
      <w:b/>
      <w:i w:val="0"/>
    </w:rPr>
  </w:style>
  <w:style w:type="character" w:customStyle="1" w:styleId="02-fettrot">
    <w:name w:val="02-fett rot"/>
    <w:uiPriority w:val="2"/>
    <w:qFormat/>
    <w:rsid w:val="005F5A8A"/>
    <w:rPr>
      <w:rFonts w:ascii="Calibri Light" w:hAnsi="Calibri Light"/>
      <w:b/>
      <w:i w:val="0"/>
      <w:color w:val="E83001"/>
    </w:rPr>
  </w:style>
  <w:style w:type="paragraph" w:customStyle="1" w:styleId="07-HK-Brieftextzentriert">
    <w:name w:val="07-HK-Brieftext zentriert"/>
    <w:basedOn w:val="Standard"/>
    <w:uiPriority w:val="1"/>
    <w:qFormat/>
    <w:rsid w:val="007905B1"/>
    <w:pPr>
      <w:jc w:val="center"/>
    </w:pPr>
  </w:style>
  <w:style w:type="paragraph" w:customStyle="1" w:styleId="08-HK-BrieftextBullet">
    <w:name w:val="08-HK-Brieftext Bullet"/>
    <w:basedOn w:val="Standard"/>
    <w:uiPriority w:val="1"/>
    <w:qFormat/>
    <w:rsid w:val="007905B1"/>
    <w:pPr>
      <w:numPr>
        <w:numId w:val="1"/>
      </w:numPr>
      <w:ind w:left="352" w:hanging="352"/>
      <w:contextualSpacing/>
    </w:pPr>
  </w:style>
  <w:style w:type="paragraph" w:customStyle="1" w:styleId="09-HK-BrieftextAufzhlung">
    <w:name w:val="09-HK-Brieftext Aufzählung"/>
    <w:basedOn w:val="08-HK-BrieftextBullet"/>
    <w:uiPriority w:val="1"/>
    <w:qFormat/>
    <w:rsid w:val="004E2D9B"/>
    <w:pPr>
      <w:numPr>
        <w:numId w:val="2"/>
      </w:numPr>
      <w:ind w:left="350" w:hanging="350"/>
    </w:pPr>
  </w:style>
  <w:style w:type="character" w:customStyle="1" w:styleId="03-unterstreichen">
    <w:name w:val="03-unterstreichen"/>
    <w:uiPriority w:val="2"/>
    <w:qFormat/>
    <w:rsid w:val="004E2D9B"/>
    <w:rPr>
      <w:u w:val="single"/>
    </w:rPr>
  </w:style>
  <w:style w:type="character" w:customStyle="1" w:styleId="04-kursiv">
    <w:name w:val="04-kursiv"/>
    <w:uiPriority w:val="2"/>
    <w:qFormat/>
    <w:rsid w:val="000A1015"/>
    <w:rPr>
      <w:i/>
      <w:lang w:val="en-GB"/>
    </w:rPr>
  </w:style>
  <w:style w:type="character" w:customStyle="1" w:styleId="05-hochstellen">
    <w:name w:val="05-hoch stellen"/>
    <w:uiPriority w:val="2"/>
    <w:qFormat/>
    <w:rsid w:val="000A1015"/>
    <w:rPr>
      <w:vertAlign w:val="superscript"/>
      <w:lang w:val="en-GB"/>
    </w:rPr>
  </w:style>
  <w:style w:type="character" w:customStyle="1" w:styleId="06-tiefstellen">
    <w:name w:val="06-tief stellen"/>
    <w:uiPriority w:val="2"/>
    <w:qFormat/>
    <w:rsid w:val="000A1015"/>
    <w:rPr>
      <w:vertAlign w:val="subscript"/>
      <w:lang w:val="en-GB"/>
    </w:rPr>
  </w:style>
  <w:style w:type="character" w:customStyle="1" w:styleId="11-HK-AnlageZchn">
    <w:name w:val="11-HK-Anlage Zchn"/>
    <w:link w:val="11-HK-Anlage"/>
    <w:uiPriority w:val="1"/>
    <w:rsid w:val="004C3715"/>
    <w:rPr>
      <w:rFonts w:ascii="Calibri Light" w:hAnsi="Calibri Light"/>
    </w:rPr>
  </w:style>
  <w:style w:type="paragraph" w:styleId="Listenabsatz">
    <w:name w:val="List Paragraph"/>
    <w:basedOn w:val="Standard"/>
    <w:uiPriority w:val="34"/>
    <w:qFormat/>
    <w:locked/>
    <w:rsid w:val="004C3715"/>
    <w:pPr>
      <w:ind w:left="720"/>
      <w:contextualSpacing/>
    </w:pPr>
  </w:style>
  <w:style w:type="character" w:customStyle="1" w:styleId="04-HK-AmtboldZchn">
    <w:name w:val="04-HK-Amt_bold Zchn"/>
    <w:link w:val="04-HK-Amtbold"/>
    <w:uiPriority w:val="1"/>
    <w:rsid w:val="0050719D"/>
    <w:rPr>
      <w:rFonts w:ascii="Calibri Light" w:hAnsi="Calibri Light" w:cs="Calibri-Bold"/>
      <w:b/>
      <w:bCs/>
    </w:rPr>
  </w:style>
  <w:style w:type="table" w:customStyle="1" w:styleId="Tabellenraster1">
    <w:name w:val="Tabellenraster1"/>
    <w:basedOn w:val="NormaleTabelle"/>
    <w:next w:val="Tabellenraster"/>
    <w:uiPriority w:val="39"/>
    <w:rsid w:val="004B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471B86"/>
    <w:rPr>
      <w:rFonts w:eastAsia="Times New Roman"/>
      <w:bCs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471B86"/>
    <w:rPr>
      <w:rFonts w:eastAsia="Times New Roman"/>
      <w:sz w:val="22"/>
      <w:szCs w:val="21"/>
    </w:rPr>
  </w:style>
  <w:style w:type="paragraph" w:styleId="StandardWeb">
    <w:name w:val="Normal (Web)"/>
    <w:basedOn w:val="Standard"/>
    <w:uiPriority w:val="99"/>
    <w:unhideWhenUsed/>
    <w:locked/>
    <w:rsid w:val="005426A7"/>
    <w:pPr>
      <w:spacing w:before="100" w:beforeAutospacing="1" w:after="100" w:afterAutospacing="1"/>
    </w:pPr>
    <w:rPr>
      <w:rFonts w:ascii="Times New Roman" w:eastAsia="Times New Roman" w:hAnsi="Times New Roman"/>
      <w:bCs/>
      <w:szCs w:val="24"/>
      <w:lang w:eastAsia="de-DE"/>
    </w:rPr>
  </w:style>
  <w:style w:type="character" w:styleId="Hervorhebung">
    <w:name w:val="Emphasis"/>
    <w:uiPriority w:val="20"/>
    <w:qFormat/>
    <w:locked/>
    <w:rsid w:val="005426A7"/>
    <w:rPr>
      <w:i/>
      <w:iCs/>
    </w:rPr>
  </w:style>
  <w:style w:type="paragraph" w:customStyle="1" w:styleId="Default">
    <w:name w:val="Default"/>
    <w:rsid w:val="00923125"/>
    <w:pPr>
      <w:autoSpaceDE w:val="0"/>
      <w:autoSpaceDN w:val="0"/>
      <w:adjustRightInd w:val="0"/>
    </w:pPr>
    <w:rPr>
      <w:rFonts w:cs="Calibri Light"/>
      <w:color w:val="000000"/>
      <w:sz w:val="24"/>
      <w:szCs w:val="24"/>
    </w:rPr>
  </w:style>
  <w:style w:type="character" w:styleId="Fett">
    <w:name w:val="Strong"/>
    <w:qFormat/>
    <w:locked/>
    <w:rsid w:val="003503FE"/>
    <w:rPr>
      <w:b/>
      <w:bCs/>
    </w:rPr>
  </w:style>
  <w:style w:type="character" w:styleId="Hyperlink">
    <w:name w:val="Hyperlink"/>
    <w:unhideWhenUsed/>
    <w:locked/>
    <w:rsid w:val="000C71A7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43707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437075"/>
    <w:pPr>
      <w:contextualSpacing/>
    </w:pPr>
    <w:rPr>
      <w:rFonts w:eastAsia="Times New Roman"/>
      <w:spacing w:val="-10"/>
      <w:kern w:val="28"/>
      <w:sz w:val="56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437075"/>
    <w:rPr>
      <w:rFonts w:eastAsia="Times New Roman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semiHidden/>
    <w:locked/>
    <w:rsid w:val="005D5970"/>
    <w:pPr>
      <w:jc w:val="both"/>
    </w:pPr>
    <w:rPr>
      <w:rFonts w:ascii="Arial" w:eastAsia="Times New Roman" w:hAnsi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D5970"/>
    <w:rPr>
      <w:rFonts w:ascii="Arial" w:eastAsia="Times New Roman" w:hAnsi="Arial"/>
      <w:sz w:val="24"/>
      <w:szCs w:val="24"/>
    </w:rPr>
  </w:style>
  <w:style w:type="paragraph" w:customStyle="1" w:styleId="Textbody">
    <w:name w:val="Text body"/>
    <w:basedOn w:val="Standard"/>
    <w:rsid w:val="00B42D7F"/>
    <w:pPr>
      <w:suppressAutoHyphens/>
      <w:autoSpaceDN w:val="0"/>
      <w:spacing w:after="140" w:line="276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Internetverknpfung">
    <w:name w:val="Internetverknüpfung"/>
    <w:rsid w:val="00216163"/>
    <w:rPr>
      <w:color w:val="000080"/>
      <w:u w:val="single"/>
    </w:rPr>
  </w:style>
  <w:style w:type="paragraph" w:styleId="berarbeitung">
    <w:name w:val="Revision"/>
    <w:hidden/>
    <w:uiPriority w:val="99"/>
    <w:semiHidden/>
    <w:rsid w:val="00E11C9B"/>
    <w:rPr>
      <w:rFonts w:eastAsiaTheme="minorHAnsi" w:cs="Calibri Light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84115-018A-4AEF-82D3-BEF74B87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Hohenlohekreis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D.Loenicker</dc:creator>
  <cp:lastModifiedBy>Kleinfeld, Maria</cp:lastModifiedBy>
  <cp:revision>2</cp:revision>
  <cp:lastPrinted>2019-11-15T11:03:00Z</cp:lastPrinted>
  <dcterms:created xsi:type="dcterms:W3CDTF">2021-03-04T06:26:00Z</dcterms:created>
  <dcterms:modified xsi:type="dcterms:W3CDTF">2021-03-04T06:26:00Z</dcterms:modified>
</cp:coreProperties>
</file>