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04" w:rsidRPr="00425604" w:rsidRDefault="00425604" w:rsidP="00B56C38">
      <w:pPr>
        <w:pStyle w:val="01-HK-Adresszeile"/>
        <w:framePr w:wrap="around"/>
        <w:sectPr w:rsidR="00425604" w:rsidRPr="00425604" w:rsidSect="00A150A4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454" w:right="1304" w:bottom="284" w:left="1418" w:header="2268" w:footer="0" w:gutter="0"/>
          <w:cols w:space="708"/>
          <w:titlePg/>
          <w:docGrid w:linePitch="360"/>
        </w:sectPr>
      </w:pPr>
      <w:bookmarkStart w:id="0" w:name="_GoBack"/>
      <w:bookmarkEnd w:id="0"/>
    </w:p>
    <w:p w:rsidR="00425604" w:rsidRDefault="00425604" w:rsidP="00B56C38">
      <w:pPr>
        <w:pStyle w:val="01-HK-Adresszeile"/>
        <w:framePr w:wrap="around"/>
        <w:sectPr w:rsidR="00425604" w:rsidSect="000D1828">
          <w:type w:val="continuous"/>
          <w:pgSz w:w="11906" w:h="16838" w:code="9"/>
          <w:pgMar w:top="2665" w:right="1304" w:bottom="1134" w:left="1418" w:header="2268" w:footer="1701" w:gutter="0"/>
          <w:cols w:space="708"/>
          <w:docGrid w:linePitch="360"/>
        </w:sectPr>
      </w:pPr>
    </w:p>
    <w:p w:rsidR="005D700C" w:rsidRDefault="005D700C" w:rsidP="00B56C38">
      <w:pPr>
        <w:pStyle w:val="01-HK-Adresszeile"/>
        <w:framePr w:wrap="around"/>
        <w:sectPr w:rsidR="005D700C" w:rsidSect="000D1828">
          <w:type w:val="continuous"/>
          <w:pgSz w:w="11906" w:h="16838" w:code="9"/>
          <w:pgMar w:top="2665" w:right="1304" w:bottom="1134" w:left="1418" w:header="2268" w:footer="1701" w:gutter="0"/>
          <w:cols w:space="708"/>
          <w:docGrid w:linePitch="360"/>
        </w:sectPr>
      </w:pPr>
    </w:p>
    <w:tbl>
      <w:tblPr>
        <w:tblpPr w:vertAnchor="page" w:horzAnchor="page" w:tblpX="6803" w:tblpY="3072"/>
        <w:tblW w:w="44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438"/>
      </w:tblGrid>
      <w:tr w:rsidR="004B56FE" w:rsidRPr="00724831" w:rsidTr="00724831">
        <w:trPr>
          <w:trHeight w:val="420"/>
        </w:trPr>
        <w:tc>
          <w:tcPr>
            <w:tcW w:w="1985" w:type="dxa"/>
            <w:vMerge w:val="restart"/>
            <w:shd w:val="clear" w:color="auto" w:fill="auto"/>
            <w:tcMar>
              <w:right w:w="113" w:type="dxa"/>
            </w:tcMar>
          </w:tcPr>
          <w:p w:rsidR="004B56FE" w:rsidRPr="00724831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cs="Calibri-Light"/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  <w:shd w:val="clear" w:color="auto" w:fill="auto"/>
            <w:tcMar>
              <w:top w:w="57" w:type="dxa"/>
              <w:bottom w:w="0" w:type="dxa"/>
            </w:tcMar>
          </w:tcPr>
          <w:p w:rsidR="004B56FE" w:rsidRPr="00387031" w:rsidRDefault="002823A0" w:rsidP="00387031">
            <w:pPr>
              <w:tabs>
                <w:tab w:val="right" w:pos="1060"/>
                <w:tab w:val="left" w:pos="1240"/>
              </w:tabs>
              <w:spacing w:line="240" w:lineRule="exact"/>
              <w:rPr>
                <w:rFonts w:cs="Calibri-Bold"/>
                <w:b/>
                <w:bCs/>
                <w:sz w:val="24"/>
                <w:szCs w:val="24"/>
              </w:rPr>
            </w:pPr>
            <w:r w:rsidRPr="00387031">
              <w:rPr>
                <w:rFonts w:cs="Calibri-Bold"/>
                <w:b/>
                <w:sz w:val="24"/>
                <w:szCs w:val="24"/>
              </w:rPr>
              <w:t>Oberste Kreisorgane, Geschäftsstelle Kreistag, Presse- und Öffentlichkeitsarbeit</w:t>
            </w:r>
          </w:p>
          <w:p w:rsidR="004B56FE" w:rsidRPr="005D1D8C" w:rsidRDefault="004B56FE" w:rsidP="00387031">
            <w:pPr>
              <w:spacing w:line="240" w:lineRule="exact"/>
              <w:contextualSpacing/>
              <w:rPr>
                <w:rFonts w:ascii="Calibri Light" w:hAnsi="Calibri Light"/>
                <w:bCs/>
                <w:sz w:val="18"/>
              </w:rPr>
            </w:pPr>
            <w:r w:rsidRPr="005D1D8C">
              <w:rPr>
                <w:rFonts w:ascii="Calibri Light" w:hAnsi="Calibri Light"/>
                <w:sz w:val="18"/>
              </w:rPr>
              <w:t>Allee 17 • 74653 Künzelsau</w:t>
            </w:r>
          </w:p>
          <w:p w:rsidR="004B56FE" w:rsidRPr="00724831" w:rsidRDefault="004B56FE" w:rsidP="00387031">
            <w:pPr>
              <w:spacing w:line="240" w:lineRule="exact"/>
              <w:contextualSpacing/>
              <w:rPr>
                <w:bCs/>
              </w:rPr>
            </w:pPr>
            <w:r w:rsidRPr="005D1D8C">
              <w:rPr>
                <w:rFonts w:ascii="Calibri Light" w:hAnsi="Calibri Light"/>
                <w:sz w:val="18"/>
              </w:rPr>
              <w:t>www.hohenlohekreis.de</w:t>
            </w:r>
          </w:p>
        </w:tc>
      </w:tr>
      <w:tr w:rsidR="004B56FE" w:rsidRPr="00724831" w:rsidTr="00724831">
        <w:trPr>
          <w:trHeight w:val="420"/>
        </w:trPr>
        <w:tc>
          <w:tcPr>
            <w:tcW w:w="1985" w:type="dxa"/>
            <w:vMerge/>
            <w:tcBorders>
              <w:bottom w:val="nil"/>
            </w:tcBorders>
            <w:shd w:val="clear" w:color="auto" w:fill="auto"/>
            <w:tcMar>
              <w:right w:w="113" w:type="dxa"/>
            </w:tcMar>
          </w:tcPr>
          <w:p w:rsidR="004B56FE" w:rsidRPr="00724831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cs="Calibri-Light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  <w:shd w:val="clear" w:color="auto" w:fill="auto"/>
            <w:tcMar>
              <w:bottom w:w="170" w:type="dxa"/>
            </w:tcMar>
          </w:tcPr>
          <w:p w:rsidR="004B56FE" w:rsidRPr="00724831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cs="Calibri-Light"/>
                <w:sz w:val="18"/>
                <w:szCs w:val="18"/>
              </w:rPr>
            </w:pPr>
          </w:p>
        </w:tc>
      </w:tr>
      <w:tr w:rsidR="004B56FE" w:rsidRPr="00724831" w:rsidTr="00724831">
        <w:trPr>
          <w:trHeight w:val="80"/>
        </w:trPr>
        <w:tc>
          <w:tcPr>
            <w:tcW w:w="1985" w:type="dxa"/>
            <w:tcBorders>
              <w:left w:val="nil"/>
            </w:tcBorders>
            <w:shd w:val="clear" w:color="auto" w:fill="auto"/>
            <w:noWrap/>
            <w:tcMar>
              <w:right w:w="198" w:type="dxa"/>
            </w:tcMar>
          </w:tcPr>
          <w:p w:rsidR="002823A0" w:rsidRPr="005D1D8C" w:rsidRDefault="00DC0D39" w:rsidP="00387031">
            <w:pPr>
              <w:tabs>
                <w:tab w:val="right" w:pos="1060"/>
                <w:tab w:val="left" w:pos="1240"/>
              </w:tabs>
              <w:spacing w:line="220" w:lineRule="exact"/>
              <w:jc w:val="righ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Ansprechpartner</w:t>
            </w:r>
          </w:p>
          <w:p w:rsidR="004B56FE" w:rsidRPr="005D1D8C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jc w:val="righ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Telefon</w:t>
            </w:r>
          </w:p>
          <w:p w:rsidR="004B56FE" w:rsidRPr="005D1D8C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jc w:val="righ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Telefax</w:t>
            </w:r>
          </w:p>
        </w:tc>
        <w:tc>
          <w:tcPr>
            <w:tcW w:w="2438" w:type="dxa"/>
            <w:shd w:val="clear" w:color="auto" w:fill="auto"/>
            <w:noWrap/>
          </w:tcPr>
          <w:p w:rsidR="002823A0" w:rsidRPr="005D1D8C" w:rsidRDefault="005A7CC5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Sascha Sprenger</w:t>
            </w:r>
          </w:p>
          <w:p w:rsidR="004B56FE" w:rsidRPr="005D1D8C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07940 18-</w:t>
            </w:r>
            <w:r w:rsidR="00C149CE" w:rsidRPr="005D1D8C">
              <w:rPr>
                <w:rFonts w:ascii="Calibri Light" w:hAnsi="Calibri Light" w:cs="Calibri-Light"/>
                <w:sz w:val="18"/>
                <w:szCs w:val="18"/>
              </w:rPr>
              <w:t>249</w:t>
            </w:r>
          </w:p>
          <w:p w:rsidR="004B56FE" w:rsidRPr="005D1D8C" w:rsidRDefault="00C149C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07940 18-742</w:t>
            </w:r>
            <w:r w:rsidR="004B56FE" w:rsidRPr="005D1D8C">
              <w:rPr>
                <w:rFonts w:ascii="Calibri Light" w:hAnsi="Calibri Light" w:cs="Calibri-Light"/>
                <w:sz w:val="18"/>
                <w:szCs w:val="18"/>
              </w:rPr>
              <w:t xml:space="preserve"> </w:t>
            </w:r>
          </w:p>
        </w:tc>
      </w:tr>
      <w:tr w:rsidR="004B56FE" w:rsidRPr="00724831" w:rsidTr="00724831">
        <w:trPr>
          <w:trHeight w:val="20"/>
        </w:trPr>
        <w:tc>
          <w:tcPr>
            <w:tcW w:w="1985" w:type="dxa"/>
            <w:tcBorders>
              <w:left w:val="nil"/>
            </w:tcBorders>
            <w:shd w:val="clear" w:color="auto" w:fill="auto"/>
            <w:tcMar>
              <w:right w:w="198" w:type="dxa"/>
            </w:tcMar>
          </w:tcPr>
          <w:p w:rsidR="004B56FE" w:rsidRPr="005D1D8C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jc w:val="righ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E-Mail</w:t>
            </w:r>
          </w:p>
        </w:tc>
        <w:tc>
          <w:tcPr>
            <w:tcW w:w="2438" w:type="dxa"/>
            <w:shd w:val="clear" w:color="auto" w:fill="auto"/>
          </w:tcPr>
          <w:p w:rsidR="004B56FE" w:rsidRPr="005D1D8C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Pressestelle@hohenlohekreis.de</w:t>
            </w:r>
          </w:p>
        </w:tc>
      </w:tr>
      <w:tr w:rsidR="004B56FE" w:rsidRPr="00724831" w:rsidTr="00724831">
        <w:trPr>
          <w:trHeight w:hRule="exact" w:val="170"/>
        </w:trPr>
        <w:tc>
          <w:tcPr>
            <w:tcW w:w="1985" w:type="dxa"/>
            <w:tcBorders>
              <w:left w:val="nil"/>
            </w:tcBorders>
            <w:shd w:val="clear" w:color="auto" w:fill="auto"/>
            <w:tcMar>
              <w:right w:w="113" w:type="dxa"/>
            </w:tcMar>
          </w:tcPr>
          <w:p w:rsidR="004B56FE" w:rsidRPr="00724831" w:rsidRDefault="004B56FE" w:rsidP="00387031"/>
          <w:p w:rsidR="002823A0" w:rsidRPr="00724831" w:rsidRDefault="002823A0" w:rsidP="00387031"/>
          <w:p w:rsidR="002823A0" w:rsidRPr="00724831" w:rsidRDefault="002823A0" w:rsidP="00387031"/>
        </w:tc>
        <w:tc>
          <w:tcPr>
            <w:tcW w:w="2438" w:type="dxa"/>
            <w:shd w:val="clear" w:color="auto" w:fill="auto"/>
          </w:tcPr>
          <w:p w:rsidR="004B56FE" w:rsidRPr="00724831" w:rsidRDefault="004B56FE" w:rsidP="00387031">
            <w:r w:rsidRPr="00724831">
              <w:t xml:space="preserve"> </w:t>
            </w:r>
          </w:p>
        </w:tc>
      </w:tr>
      <w:tr w:rsidR="002823A0" w:rsidRPr="00724831" w:rsidTr="00724831">
        <w:trPr>
          <w:trHeight w:hRule="exact" w:val="170"/>
        </w:trPr>
        <w:tc>
          <w:tcPr>
            <w:tcW w:w="1985" w:type="dxa"/>
            <w:tcBorders>
              <w:left w:val="nil"/>
            </w:tcBorders>
            <w:shd w:val="clear" w:color="auto" w:fill="auto"/>
            <w:tcMar>
              <w:right w:w="113" w:type="dxa"/>
            </w:tcMar>
          </w:tcPr>
          <w:p w:rsidR="002823A0" w:rsidRPr="00724831" w:rsidRDefault="002823A0" w:rsidP="00387031"/>
        </w:tc>
        <w:tc>
          <w:tcPr>
            <w:tcW w:w="2438" w:type="dxa"/>
            <w:shd w:val="clear" w:color="auto" w:fill="auto"/>
          </w:tcPr>
          <w:p w:rsidR="002823A0" w:rsidRPr="00724831" w:rsidRDefault="002823A0" w:rsidP="00387031"/>
        </w:tc>
      </w:tr>
      <w:tr w:rsidR="004B56FE" w:rsidRPr="00724831" w:rsidTr="00724831">
        <w:trPr>
          <w:trHeight w:hRule="exact" w:val="284"/>
        </w:trPr>
        <w:tc>
          <w:tcPr>
            <w:tcW w:w="1985" w:type="dxa"/>
            <w:tcBorders>
              <w:left w:val="nil"/>
            </w:tcBorders>
            <w:shd w:val="clear" w:color="auto" w:fill="auto"/>
            <w:tcMar>
              <w:right w:w="113" w:type="dxa"/>
            </w:tcMar>
          </w:tcPr>
          <w:p w:rsidR="004B56FE" w:rsidRPr="00724831" w:rsidRDefault="004B56FE" w:rsidP="00387031"/>
        </w:tc>
        <w:tc>
          <w:tcPr>
            <w:tcW w:w="2438" w:type="dxa"/>
            <w:shd w:val="clear" w:color="auto" w:fill="auto"/>
          </w:tcPr>
          <w:p w:rsidR="004B56FE" w:rsidRPr="00D97703" w:rsidRDefault="00883F74" w:rsidP="00883F7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</w:t>
            </w:r>
            <w:r w:rsidR="00085F06" w:rsidRPr="00D97703">
              <w:rPr>
                <w:rFonts w:ascii="Calibri Light" w:hAnsi="Calibri Light"/>
                <w:sz w:val="24"/>
                <w:szCs w:val="24"/>
              </w:rPr>
              <w:t xml:space="preserve">. </w:t>
            </w:r>
            <w:r>
              <w:rPr>
                <w:rFonts w:ascii="Calibri Light" w:hAnsi="Calibri Light"/>
                <w:sz w:val="24"/>
                <w:szCs w:val="24"/>
              </w:rPr>
              <w:t>Okto</w:t>
            </w:r>
            <w:r w:rsidR="00537758">
              <w:rPr>
                <w:rFonts w:ascii="Calibri Light" w:hAnsi="Calibri Light"/>
                <w:sz w:val="24"/>
                <w:szCs w:val="24"/>
              </w:rPr>
              <w:t>ber</w:t>
            </w:r>
            <w:r w:rsidR="00F66A95" w:rsidRPr="00D97703">
              <w:rPr>
                <w:rFonts w:ascii="Calibri Light" w:hAnsi="Calibri Light"/>
                <w:sz w:val="24"/>
                <w:szCs w:val="24"/>
              </w:rPr>
              <w:t xml:space="preserve"> 20</w:t>
            </w:r>
            <w:r w:rsidR="00CA502C">
              <w:rPr>
                <w:rFonts w:ascii="Calibri Light" w:hAnsi="Calibri Light"/>
                <w:sz w:val="24"/>
                <w:szCs w:val="24"/>
              </w:rPr>
              <w:t>20</w:t>
            </w:r>
          </w:p>
        </w:tc>
      </w:tr>
    </w:tbl>
    <w:p w:rsidR="00756104" w:rsidRPr="00724831" w:rsidRDefault="00756104" w:rsidP="00756104">
      <w:pPr>
        <w:rPr>
          <w:b/>
          <w:sz w:val="32"/>
          <w:szCs w:val="32"/>
        </w:rPr>
      </w:pPr>
    </w:p>
    <w:p w:rsidR="00756104" w:rsidRPr="00724831" w:rsidRDefault="00756104" w:rsidP="00756104">
      <w:pPr>
        <w:rPr>
          <w:b/>
          <w:sz w:val="32"/>
          <w:szCs w:val="32"/>
        </w:rPr>
      </w:pPr>
      <w:r w:rsidRPr="00724831">
        <w:rPr>
          <w:b/>
          <w:sz w:val="32"/>
          <w:szCs w:val="32"/>
        </w:rPr>
        <w:t>PRESSEMITTEILUNG</w:t>
      </w:r>
    </w:p>
    <w:p w:rsidR="00756104" w:rsidRPr="004F1442" w:rsidRDefault="00756104" w:rsidP="00756104">
      <w:pPr>
        <w:ind w:right="2551"/>
        <w:rPr>
          <w:bCs/>
        </w:rPr>
      </w:pPr>
    </w:p>
    <w:p w:rsidR="00756104" w:rsidRPr="004F1442" w:rsidRDefault="00756104" w:rsidP="00756104">
      <w:pPr>
        <w:ind w:right="2551"/>
        <w:rPr>
          <w:bCs/>
        </w:rPr>
      </w:pPr>
    </w:p>
    <w:p w:rsidR="00756104" w:rsidRPr="004F1442" w:rsidRDefault="00756104" w:rsidP="00756104">
      <w:pPr>
        <w:ind w:right="2551"/>
        <w:rPr>
          <w:bCs/>
        </w:rPr>
      </w:pPr>
    </w:p>
    <w:p w:rsidR="00756104" w:rsidRPr="004F1442" w:rsidRDefault="00756104" w:rsidP="00756104">
      <w:pPr>
        <w:ind w:right="2551"/>
        <w:rPr>
          <w:bCs/>
        </w:rPr>
      </w:pPr>
    </w:p>
    <w:p w:rsidR="00F83E20" w:rsidRDefault="00F83E20" w:rsidP="00F83E20">
      <w:pPr>
        <w:rPr>
          <w:rFonts w:ascii="Calibri Light" w:hAnsi="Calibri Light" w:cs="Calibri"/>
          <w:b/>
          <w:sz w:val="24"/>
          <w:szCs w:val="24"/>
        </w:rPr>
      </w:pPr>
    </w:p>
    <w:p w:rsidR="00F83E20" w:rsidRDefault="00F83E20" w:rsidP="00F83E20">
      <w:pPr>
        <w:rPr>
          <w:rFonts w:ascii="Calibri Light" w:hAnsi="Calibri Light" w:cs="Calibri"/>
          <w:b/>
          <w:sz w:val="24"/>
          <w:szCs w:val="24"/>
        </w:rPr>
      </w:pPr>
    </w:p>
    <w:p w:rsidR="00BE01A4" w:rsidRPr="00E8662E" w:rsidRDefault="00BE01A4" w:rsidP="00E8662E">
      <w:pPr>
        <w:rPr>
          <w:rFonts w:ascii="Calibri Light" w:hAnsi="Calibri Light"/>
          <w:sz w:val="24"/>
        </w:rPr>
      </w:pPr>
    </w:p>
    <w:p w:rsidR="00566EF0" w:rsidRDefault="00566EF0" w:rsidP="00476A28">
      <w:pPr>
        <w:rPr>
          <w:rFonts w:ascii="Calibri Light" w:hAnsi="Calibri Light" w:cs="Calibri"/>
          <w:sz w:val="24"/>
          <w:szCs w:val="24"/>
        </w:rPr>
      </w:pPr>
    </w:p>
    <w:p w:rsidR="00602683" w:rsidRDefault="00602683" w:rsidP="00876BD8">
      <w:pPr>
        <w:rPr>
          <w:rFonts w:ascii="Calibri Light" w:hAnsi="Calibri Light"/>
          <w:b/>
          <w:sz w:val="24"/>
          <w:szCs w:val="24"/>
        </w:rPr>
      </w:pPr>
    </w:p>
    <w:p w:rsidR="00602683" w:rsidRDefault="00602683" w:rsidP="00876BD8">
      <w:pPr>
        <w:rPr>
          <w:rFonts w:ascii="Calibri Light" w:hAnsi="Calibri Light"/>
          <w:b/>
          <w:sz w:val="24"/>
          <w:szCs w:val="24"/>
        </w:rPr>
      </w:pPr>
    </w:p>
    <w:p w:rsidR="00537758" w:rsidRDefault="00537758" w:rsidP="00876BD8">
      <w:pPr>
        <w:rPr>
          <w:rFonts w:ascii="Calibri Light" w:hAnsi="Calibri Light"/>
          <w:b/>
          <w:sz w:val="24"/>
          <w:szCs w:val="24"/>
        </w:rPr>
      </w:pPr>
    </w:p>
    <w:p w:rsidR="0033425E" w:rsidRDefault="0033425E" w:rsidP="00876BD8">
      <w:pPr>
        <w:rPr>
          <w:rFonts w:ascii="Calibri Light" w:hAnsi="Calibri Light" w:cs="Calibri Light"/>
          <w:sz w:val="24"/>
          <w:szCs w:val="24"/>
        </w:rPr>
      </w:pPr>
    </w:p>
    <w:p w:rsidR="00883F74" w:rsidRPr="0033425E" w:rsidRDefault="00883F74" w:rsidP="00876BD8">
      <w:pPr>
        <w:rPr>
          <w:rFonts w:ascii="Calibri Light" w:hAnsi="Calibri Light" w:cs="Calibri Light"/>
          <w:b/>
          <w:sz w:val="24"/>
          <w:szCs w:val="24"/>
        </w:rPr>
      </w:pPr>
      <w:r w:rsidRPr="0033425E">
        <w:rPr>
          <w:rFonts w:ascii="Calibri Light" w:hAnsi="Calibri Light" w:cs="Calibri Light"/>
          <w:b/>
          <w:sz w:val="24"/>
          <w:szCs w:val="24"/>
        </w:rPr>
        <w:t>Stellungnahme zum Umgang des Gesundheitsamtes mit Corona-Schnelltestungen</w:t>
      </w:r>
    </w:p>
    <w:p w:rsidR="00883F74" w:rsidRDefault="00883F74" w:rsidP="00883F74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Momentan gehen beim Gesundheitsamt des Hohenlohekreises vermehrt Anfragen zum Thema Corona-Schnelltestungen ein. Dazu </w:t>
      </w:r>
      <w:r w:rsidR="0033425E">
        <w:rPr>
          <w:rFonts w:ascii="Calibri Light" w:hAnsi="Calibri Light" w:cs="Calibri Light"/>
          <w:sz w:val="24"/>
          <w:szCs w:val="24"/>
        </w:rPr>
        <w:t>gibt das Gesundheitsamt folgende Stellungnahme ab:</w:t>
      </w:r>
    </w:p>
    <w:p w:rsidR="0033425E" w:rsidRDefault="0033425E" w:rsidP="00883F74">
      <w:pPr>
        <w:rPr>
          <w:rFonts w:ascii="Calibri Light" w:hAnsi="Calibri Light" w:cs="Calibri Light"/>
          <w:sz w:val="24"/>
          <w:szCs w:val="24"/>
        </w:rPr>
      </w:pPr>
    </w:p>
    <w:p w:rsidR="0033425E" w:rsidRDefault="00883F74" w:rsidP="00883F74">
      <w:pPr>
        <w:rPr>
          <w:rFonts w:ascii="Calibri Light" w:hAnsi="Calibri Light" w:cs="Calibri Light"/>
          <w:sz w:val="24"/>
          <w:szCs w:val="24"/>
        </w:rPr>
      </w:pPr>
      <w:r w:rsidRPr="00883F74">
        <w:rPr>
          <w:rFonts w:ascii="Calibri Light" w:hAnsi="Calibri Light" w:cs="Calibri Light"/>
          <w:sz w:val="24"/>
          <w:szCs w:val="24"/>
        </w:rPr>
        <w:t xml:space="preserve">Aktuell werden immer häufiger Schnelltestgeräte zum Nachweis einer Corona-Infektion eingesetzt. Die Diagnostik des Geräts, das auf der Detektion von Virusbestandteilen basiert, erfüllt jedoch </w:t>
      </w:r>
      <w:r w:rsidRPr="0033425E">
        <w:rPr>
          <w:rFonts w:ascii="Calibri Light" w:hAnsi="Calibri Light" w:cs="Calibri Light"/>
          <w:sz w:val="24"/>
          <w:szCs w:val="24"/>
          <w:u w:val="single"/>
        </w:rPr>
        <w:t>nicht</w:t>
      </w:r>
      <w:r w:rsidRPr="00883F74">
        <w:rPr>
          <w:rFonts w:ascii="Calibri Light" w:hAnsi="Calibri Light" w:cs="Calibri Light"/>
          <w:sz w:val="24"/>
          <w:szCs w:val="24"/>
        </w:rPr>
        <w:t xml:space="preserve"> die Kriterien für eine Meldung nach dem Infektionsschutzgesetz.</w:t>
      </w:r>
      <w:r w:rsidR="0033425E">
        <w:rPr>
          <w:rFonts w:ascii="Calibri Light" w:hAnsi="Calibri Light" w:cs="Calibri Light"/>
          <w:sz w:val="24"/>
          <w:szCs w:val="24"/>
        </w:rPr>
        <w:t xml:space="preserve"> </w:t>
      </w:r>
    </w:p>
    <w:p w:rsidR="0033425E" w:rsidRDefault="0033425E" w:rsidP="00883F74">
      <w:pPr>
        <w:rPr>
          <w:rFonts w:ascii="Calibri Light" w:hAnsi="Calibri Light" w:cs="Calibri Light"/>
          <w:sz w:val="24"/>
          <w:szCs w:val="24"/>
        </w:rPr>
      </w:pPr>
    </w:p>
    <w:p w:rsidR="00883F74" w:rsidRPr="00883F74" w:rsidRDefault="00883F74" w:rsidP="00883F74">
      <w:pPr>
        <w:rPr>
          <w:rFonts w:ascii="Calibri Light" w:hAnsi="Calibri Light" w:cs="Calibri Light"/>
          <w:sz w:val="24"/>
          <w:szCs w:val="24"/>
        </w:rPr>
      </w:pPr>
      <w:r w:rsidRPr="00883F74">
        <w:rPr>
          <w:rFonts w:ascii="Calibri Light" w:hAnsi="Calibri Light" w:cs="Calibri Light"/>
          <w:sz w:val="24"/>
          <w:szCs w:val="24"/>
        </w:rPr>
        <w:t xml:space="preserve">Bei einem positiven Schnelltest-Befund ist </w:t>
      </w:r>
      <w:r w:rsidR="0033425E">
        <w:rPr>
          <w:rFonts w:ascii="Calibri Light" w:hAnsi="Calibri Light" w:cs="Calibri Light"/>
          <w:sz w:val="24"/>
          <w:szCs w:val="24"/>
        </w:rPr>
        <w:t xml:space="preserve">daher </w:t>
      </w:r>
      <w:r w:rsidRPr="00883F74">
        <w:rPr>
          <w:rFonts w:ascii="Calibri Light" w:hAnsi="Calibri Light" w:cs="Calibri Light"/>
          <w:sz w:val="24"/>
          <w:szCs w:val="24"/>
        </w:rPr>
        <w:t>die sofortige Kontrolle mittels eines RT-PCR-Nachweises notwendig. Bis das RT-PCR-Ergebnis vorliegt, erfolgt zwar eine vorbeugende Absonderung</w:t>
      </w:r>
      <w:r w:rsidR="0033425E">
        <w:rPr>
          <w:rFonts w:ascii="Calibri Light" w:hAnsi="Calibri Light" w:cs="Calibri Light"/>
          <w:sz w:val="24"/>
          <w:szCs w:val="24"/>
        </w:rPr>
        <w:t xml:space="preserve"> </w:t>
      </w:r>
      <w:r w:rsidRPr="00883F74">
        <w:rPr>
          <w:rFonts w:ascii="Calibri Light" w:hAnsi="Calibri Light" w:cs="Calibri Light"/>
          <w:sz w:val="24"/>
          <w:szCs w:val="24"/>
        </w:rPr>
        <w:t xml:space="preserve">der getesteten Person, </w:t>
      </w:r>
      <w:r w:rsidR="0033425E">
        <w:rPr>
          <w:rFonts w:ascii="Calibri Light" w:hAnsi="Calibri Light" w:cs="Calibri Light"/>
          <w:sz w:val="24"/>
          <w:szCs w:val="24"/>
        </w:rPr>
        <w:t xml:space="preserve">es wird </w:t>
      </w:r>
      <w:r w:rsidRPr="00883F74">
        <w:rPr>
          <w:rFonts w:ascii="Calibri Light" w:hAnsi="Calibri Light" w:cs="Calibri Light"/>
          <w:sz w:val="24"/>
          <w:szCs w:val="24"/>
        </w:rPr>
        <w:t>aber noch keine Quarantäne für die krankheitsverdächtige Person und deren Kontaktpersonen</w:t>
      </w:r>
      <w:r w:rsidR="0033425E">
        <w:rPr>
          <w:rFonts w:ascii="Calibri Light" w:hAnsi="Calibri Light" w:cs="Calibri Light"/>
          <w:sz w:val="24"/>
          <w:szCs w:val="24"/>
        </w:rPr>
        <w:t xml:space="preserve"> angeordnet</w:t>
      </w:r>
      <w:r w:rsidRPr="00883F74">
        <w:rPr>
          <w:rFonts w:ascii="Calibri Light" w:hAnsi="Calibri Light" w:cs="Calibri Light"/>
          <w:sz w:val="24"/>
          <w:szCs w:val="24"/>
        </w:rPr>
        <w:t>. Dies erfolg</w:t>
      </w:r>
      <w:r w:rsidR="0033425E">
        <w:rPr>
          <w:rFonts w:ascii="Calibri Light" w:hAnsi="Calibri Light" w:cs="Calibri Light"/>
          <w:sz w:val="24"/>
          <w:szCs w:val="24"/>
        </w:rPr>
        <w:t>t erst</w:t>
      </w:r>
      <w:r w:rsidRPr="00883F74">
        <w:rPr>
          <w:rFonts w:ascii="Calibri Light" w:hAnsi="Calibri Light" w:cs="Calibri Light"/>
          <w:sz w:val="24"/>
          <w:szCs w:val="24"/>
        </w:rPr>
        <w:t>, wenn das positive Schnelltest-Ergebnis mit der RT-PCR-Methode bestätigt wurde</w:t>
      </w:r>
      <w:r w:rsidR="0033425E">
        <w:rPr>
          <w:rFonts w:ascii="Calibri Light" w:hAnsi="Calibri Light" w:cs="Calibri Light"/>
          <w:sz w:val="24"/>
          <w:szCs w:val="24"/>
        </w:rPr>
        <w:t xml:space="preserve"> – dann werden die Fallermittler im </w:t>
      </w:r>
      <w:r w:rsidRPr="00883F74">
        <w:rPr>
          <w:rFonts w:ascii="Calibri Light" w:hAnsi="Calibri Light" w:cs="Calibri Light"/>
          <w:sz w:val="24"/>
          <w:szCs w:val="24"/>
        </w:rPr>
        <w:t>Gesundheitsamt tätig.</w:t>
      </w:r>
    </w:p>
    <w:p w:rsidR="00883F74" w:rsidRPr="00883F74" w:rsidRDefault="00883F74" w:rsidP="00883F74">
      <w:pPr>
        <w:rPr>
          <w:rFonts w:ascii="Calibri Light" w:hAnsi="Calibri Light" w:cs="Calibri Light"/>
          <w:sz w:val="24"/>
          <w:szCs w:val="24"/>
        </w:rPr>
      </w:pPr>
    </w:p>
    <w:p w:rsidR="0033425E" w:rsidRPr="0033425E" w:rsidRDefault="00C6611C" w:rsidP="00876BD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Das Gesundheitsamt weist zudem </w:t>
      </w:r>
      <w:r w:rsidR="00883F74" w:rsidRPr="00883F74">
        <w:rPr>
          <w:rFonts w:ascii="Calibri Light" w:hAnsi="Calibri Light" w:cs="Calibri Light"/>
          <w:sz w:val="24"/>
          <w:szCs w:val="24"/>
        </w:rPr>
        <w:t xml:space="preserve">darauf hin, dass die Aussagekraft der Schnelltest-Befunde für asymptomatisch infizierte Personen noch nicht </w:t>
      </w:r>
      <w:r w:rsidR="007F3744">
        <w:rPr>
          <w:rFonts w:ascii="Calibri Light" w:hAnsi="Calibri Light" w:cs="Calibri Light"/>
          <w:sz w:val="24"/>
          <w:szCs w:val="24"/>
        </w:rPr>
        <w:t>bestätigt</w:t>
      </w:r>
      <w:r w:rsidR="00883F74" w:rsidRPr="00883F74">
        <w:rPr>
          <w:rFonts w:ascii="Calibri Light" w:hAnsi="Calibri Light" w:cs="Calibri Light"/>
          <w:sz w:val="24"/>
          <w:szCs w:val="24"/>
        </w:rPr>
        <w:t xml:space="preserve"> ist, da für diese Personengruppe bisher keine Daten vorliegen. Hier können die Schnelltestungen im Fall eines falsch-negativen Ergebnisses zu einem gefährlichen Sicherheitsgefühl führen, und im Fall eines falsch-positiven Befundes zu unnötiger Isolation und Verunsicherung der mutmaßlichen Kontaktpersonen.</w:t>
      </w:r>
    </w:p>
    <w:sectPr w:rsidR="0033425E" w:rsidRPr="0033425E" w:rsidSect="000D1828">
      <w:type w:val="continuous"/>
      <w:pgSz w:w="11906" w:h="16838" w:code="9"/>
      <w:pgMar w:top="2665" w:right="1304" w:bottom="1134" w:left="1418" w:header="2268" w:footer="170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57" w:rsidRDefault="00235057" w:rsidP="00D61334">
      <w:r>
        <w:separator/>
      </w:r>
    </w:p>
  </w:endnote>
  <w:endnote w:type="continuationSeparator" w:id="0">
    <w:p w:rsidR="00235057" w:rsidRDefault="00235057" w:rsidP="00D6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D1" w:rsidRDefault="00743CD1">
    <w:pPr>
      <w:pStyle w:val="Fuzeile"/>
    </w:pPr>
  </w:p>
  <w:p w:rsidR="00085F06" w:rsidRDefault="00085F06">
    <w:pPr>
      <w:pStyle w:val="Fuzeile"/>
    </w:pPr>
  </w:p>
  <w:p w:rsidR="00085F06" w:rsidRDefault="00085F06">
    <w:pPr>
      <w:pStyle w:val="Fuzeile"/>
    </w:pPr>
  </w:p>
  <w:p w:rsidR="00085F06" w:rsidRDefault="00085F06">
    <w:pPr>
      <w:pStyle w:val="Fuzeile"/>
    </w:pPr>
  </w:p>
  <w:p w:rsidR="00085F06" w:rsidRDefault="00085F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57" w:rsidRDefault="00235057" w:rsidP="00D61334">
      <w:r>
        <w:separator/>
      </w:r>
    </w:p>
  </w:footnote>
  <w:footnote w:type="continuationSeparator" w:id="0">
    <w:p w:rsidR="00235057" w:rsidRDefault="00235057" w:rsidP="00D6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3E" w:rsidRDefault="00F11896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4690745</wp:posOffset>
              </wp:positionH>
              <wp:positionV relativeFrom="page">
                <wp:posOffset>752475</wp:posOffset>
              </wp:positionV>
              <wp:extent cx="1609725" cy="170815"/>
              <wp:effectExtent l="0" t="0" r="0" b="0"/>
              <wp:wrapNone/>
              <wp:docPr id="3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9725" cy="1708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C40FF" w:rsidRPr="00E440ED" w:rsidRDefault="006C40FF" w:rsidP="00B47716">
                          <w:r w:rsidRPr="00E440ED">
                            <w:t xml:space="preserve">Seite </w:t>
                          </w:r>
                          <w:r w:rsidRPr="00E440ED">
                            <w:fldChar w:fldCharType="begin"/>
                          </w:r>
                          <w:r w:rsidRPr="00E440ED">
                            <w:instrText xml:space="preserve"> PAGE   \* MERGEFORMAT </w:instrText>
                          </w:r>
                          <w:r w:rsidRPr="00E440ED">
                            <w:fldChar w:fldCharType="separate"/>
                          </w:r>
                          <w:r w:rsidR="00883F74">
                            <w:rPr>
                              <w:noProof/>
                            </w:rPr>
                            <w:t>2</w:t>
                          </w:r>
                          <w:r w:rsidRPr="00E440ED">
                            <w:fldChar w:fldCharType="end"/>
                          </w:r>
                          <w:r w:rsidRPr="00E440ED">
                            <w:t xml:space="preserve"> von </w:t>
                          </w:r>
                          <w:r w:rsidR="00596027">
                            <w:fldChar w:fldCharType="begin"/>
                          </w:r>
                          <w:r w:rsidR="00596027">
                            <w:instrText xml:space="preserve"> SECTIONPAGES   \* MERGEFORMAT </w:instrText>
                          </w:r>
                          <w:r w:rsidR="00596027">
                            <w:fldChar w:fldCharType="separate"/>
                          </w:r>
                          <w:r w:rsidR="00883F74">
                            <w:rPr>
                              <w:noProof/>
                            </w:rPr>
                            <w:t>2</w:t>
                          </w:r>
                          <w:r w:rsidR="00596027">
                            <w:rPr>
                              <w:noProof/>
                            </w:rPr>
                            <w:fldChar w:fldCharType="end"/>
                          </w:r>
                          <w:r w:rsidRPr="00E440ED">
                            <w:rPr>
                              <w:noProof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69.35pt;margin-top:59.25pt;width:126.7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" fillcolor="window" stroked="f" strokeweight=".5pt">
              <v:path arrowok="t"/>
              <v:textbox style="mso-fit-shape-to-text:t" inset="0,0,0,0">
                <w:txbxContent>
                  <w:p w:rsidR="006C40FF" w:rsidRPr="00E440ED" w:rsidRDefault="006C40FF" w:rsidP="00B47716">
                    <w:r w:rsidRPr="00E440ED">
                      <w:t xml:space="preserve">Seite </w:t>
                    </w:r>
                    <w:r w:rsidRPr="00E440ED">
                      <w:fldChar w:fldCharType="begin"/>
                    </w:r>
                    <w:r w:rsidRPr="00E440ED">
                      <w:instrText xml:space="preserve"> PAGE   \* MERGEFORMAT </w:instrText>
                    </w:r>
                    <w:r w:rsidRPr="00E440ED">
                      <w:fldChar w:fldCharType="separate"/>
                    </w:r>
                    <w:r w:rsidR="00883F74">
                      <w:rPr>
                        <w:noProof/>
                      </w:rPr>
                      <w:t>2</w:t>
                    </w:r>
                    <w:r w:rsidRPr="00E440ED">
                      <w:fldChar w:fldCharType="end"/>
                    </w:r>
                    <w:r w:rsidRPr="00E440ED">
                      <w:t xml:space="preserve"> von </w:t>
                    </w:r>
                    <w:r w:rsidR="00596027">
                      <w:fldChar w:fldCharType="begin"/>
                    </w:r>
                    <w:r w:rsidR="00596027">
                      <w:instrText xml:space="preserve"> SECTIONPAGES   \* MERGEFORMAT </w:instrText>
                    </w:r>
                    <w:r w:rsidR="00596027">
                      <w:fldChar w:fldCharType="separate"/>
                    </w:r>
                    <w:r w:rsidR="00883F74">
                      <w:rPr>
                        <w:noProof/>
                      </w:rPr>
                      <w:t>2</w:t>
                    </w:r>
                    <w:r w:rsidR="00596027">
                      <w:rPr>
                        <w:noProof/>
                      </w:rPr>
                      <w:fldChar w:fldCharType="end"/>
                    </w:r>
                    <w:r w:rsidRPr="00E440ED">
                      <w:rPr>
                        <w:noProof/>
                      </w:rPr>
                      <w:t xml:space="preserve">  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ge">
                <wp:posOffset>752475</wp:posOffset>
              </wp:positionV>
              <wp:extent cx="2505075" cy="170815"/>
              <wp:effectExtent l="0" t="0" r="0" b="0"/>
              <wp:wrapNone/>
              <wp:docPr id="215" name="Textfeld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5075" cy="1708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283E" w:rsidRPr="00E440ED" w:rsidRDefault="008862D4" w:rsidP="00B47716">
                          <w:r>
                            <w:rPr>
                              <w:noProof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15" o:spid="_x0000_s1027" type="#_x0000_t202" style="position:absolute;margin-left:-.4pt;margin-top:59.25pt;width:197.25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" fillcolor="window" stroked="f" strokeweight=".5pt">
              <v:path arrowok="t"/>
              <v:textbox style="mso-fit-shape-to-text:t" inset="0,0,0,0">
                <w:txbxContent>
                  <w:p w:rsidR="0045283E" w:rsidRPr="00E440ED" w:rsidRDefault="008862D4" w:rsidP="00B47716">
                    <w:r>
                      <w:rPr>
                        <w:noProof/>
                      </w:rPr>
                      <w:t>Pressemitteilung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3E" w:rsidRDefault="00F1189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4237990</wp:posOffset>
          </wp:positionH>
          <wp:positionV relativeFrom="page">
            <wp:posOffset>304165</wp:posOffset>
          </wp:positionV>
          <wp:extent cx="3329940" cy="1112520"/>
          <wp:effectExtent l="0" t="0" r="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723900</wp:posOffset>
          </wp:positionV>
          <wp:extent cx="1181100" cy="187325"/>
          <wp:effectExtent l="0" t="0" r="0" b="0"/>
          <wp:wrapNone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8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13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018B570A"/>
    <w:multiLevelType w:val="multilevel"/>
    <w:tmpl w:val="D9DC65F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F736C13"/>
    <w:multiLevelType w:val="hybridMultilevel"/>
    <w:tmpl w:val="BF640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4515D"/>
    <w:multiLevelType w:val="hybridMultilevel"/>
    <w:tmpl w:val="C4D6E1CC"/>
    <w:lvl w:ilvl="0" w:tplc="83640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5A43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5">
    <w:nsid w:val="16E62794"/>
    <w:multiLevelType w:val="hybridMultilevel"/>
    <w:tmpl w:val="C93CA048"/>
    <w:lvl w:ilvl="0" w:tplc="5B28A462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13F8C"/>
    <w:multiLevelType w:val="hybridMultilevel"/>
    <w:tmpl w:val="236EB9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87A6A"/>
    <w:multiLevelType w:val="hybridMultilevel"/>
    <w:tmpl w:val="811CA9A8"/>
    <w:lvl w:ilvl="0" w:tplc="B044C71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301B4"/>
    <w:multiLevelType w:val="hybridMultilevel"/>
    <w:tmpl w:val="92E040E6"/>
    <w:lvl w:ilvl="0" w:tplc="11B4ABA2">
      <w:start w:val="1"/>
      <w:numFmt w:val="decimal"/>
      <w:pStyle w:val="09-HK-BrieftextAufzhlung"/>
      <w:lvlText w:val="%1."/>
      <w:lvlJc w:val="left"/>
      <w:pPr>
        <w:ind w:left="177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E466645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0">
    <w:nsid w:val="31C10358"/>
    <w:multiLevelType w:val="multilevel"/>
    <w:tmpl w:val="D740737A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righ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6F76A3E"/>
    <w:multiLevelType w:val="multilevel"/>
    <w:tmpl w:val="C55612F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283"/>
      </w:pPr>
      <w:rPr>
        <w:rFonts w:ascii="Symbol" w:hAnsi="Symbol" w:hint="default"/>
      </w:rPr>
    </w:lvl>
  </w:abstractNum>
  <w:abstractNum w:abstractNumId="12">
    <w:nsid w:val="3902322E"/>
    <w:multiLevelType w:val="hybridMultilevel"/>
    <w:tmpl w:val="914EC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E40C1"/>
    <w:multiLevelType w:val="hybridMultilevel"/>
    <w:tmpl w:val="C452EEBE"/>
    <w:lvl w:ilvl="0" w:tplc="748EDD64">
      <w:start w:val="1"/>
      <w:numFmt w:val="bullet"/>
      <w:pStyle w:val="08-HK-Brief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044EC"/>
    <w:multiLevelType w:val="multilevel"/>
    <w:tmpl w:val="D9DC65F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40F262B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6">
    <w:nsid w:val="46D23621"/>
    <w:multiLevelType w:val="hybridMultilevel"/>
    <w:tmpl w:val="1F3A58FC"/>
    <w:lvl w:ilvl="0" w:tplc="8292864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51263"/>
    <w:multiLevelType w:val="hybridMultilevel"/>
    <w:tmpl w:val="2E7CD7D6"/>
    <w:lvl w:ilvl="0" w:tplc="B7606774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C201C"/>
    <w:multiLevelType w:val="multilevel"/>
    <w:tmpl w:val="D9DC65F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164092C"/>
    <w:multiLevelType w:val="hybridMultilevel"/>
    <w:tmpl w:val="FFB68D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23018"/>
    <w:multiLevelType w:val="hybridMultilevel"/>
    <w:tmpl w:val="AB323C0C"/>
    <w:lvl w:ilvl="0" w:tplc="D07E0AC0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139D9"/>
    <w:multiLevelType w:val="multilevel"/>
    <w:tmpl w:val="807CBC8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righ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2">
    <w:nsid w:val="67946B90"/>
    <w:multiLevelType w:val="multilevel"/>
    <w:tmpl w:val="D9DC65F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9CD3753"/>
    <w:multiLevelType w:val="hybridMultilevel"/>
    <w:tmpl w:val="F5DCAE96"/>
    <w:lvl w:ilvl="0" w:tplc="21528BA6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6297B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5">
    <w:nsid w:val="6A8B2998"/>
    <w:multiLevelType w:val="multilevel"/>
    <w:tmpl w:val="711A7E1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Restart w:val="1"/>
      <w:lvlText w:val="%3."/>
      <w:lvlJc w:val="righ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2057C39"/>
    <w:multiLevelType w:val="hybridMultilevel"/>
    <w:tmpl w:val="EA80B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5072B"/>
    <w:multiLevelType w:val="multilevel"/>
    <w:tmpl w:val="711A7E1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Restart w:val="1"/>
      <w:lvlText w:val="%3."/>
      <w:lvlJc w:val="righ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81B67AF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9">
    <w:nsid w:val="79155F07"/>
    <w:multiLevelType w:val="hybridMultilevel"/>
    <w:tmpl w:val="C3427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C2540"/>
    <w:multiLevelType w:val="multilevel"/>
    <w:tmpl w:val="D9DC65F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2"/>
  </w:num>
  <w:num w:numId="6">
    <w:abstractNumId w:val="29"/>
  </w:num>
  <w:num w:numId="7">
    <w:abstractNumId w:val="18"/>
  </w:num>
  <w:num w:numId="8">
    <w:abstractNumId w:val="18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021"/>
          </w:tabs>
          <w:ind w:left="1021" w:hanging="341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361"/>
          </w:tabs>
          <w:ind w:left="1361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8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Zero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Zero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18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2.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decimalZero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Zero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8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2.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decimalZero"/>
        <w:lvlText w:val="%3."/>
        <w:lvlJc w:val="right"/>
        <w:pPr>
          <w:tabs>
            <w:tab w:val="num" w:pos="1021"/>
          </w:tabs>
          <w:ind w:left="1021" w:hanging="341"/>
        </w:pPr>
        <w:rPr>
          <w:rFonts w:hint="default"/>
        </w:rPr>
      </w:lvl>
    </w:lvlOverride>
    <w:lvlOverride w:ilvl="3">
      <w:lvl w:ilvl="3">
        <w:start w:val="1"/>
        <w:numFmt w:val="decimalZero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18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2.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decimalZero"/>
        <w:lvlText w:val="%3."/>
        <w:lvlJc w:val="right"/>
        <w:pPr>
          <w:tabs>
            <w:tab w:val="num" w:pos="1021"/>
          </w:tabs>
          <w:ind w:left="1021" w:hanging="341"/>
        </w:pPr>
        <w:rPr>
          <w:rFonts w:hint="default"/>
        </w:rPr>
      </w:lvl>
    </w:lvlOverride>
    <w:lvlOverride w:ilvl="3">
      <w:lvl w:ilvl="3">
        <w:start w:val="1"/>
        <w:numFmt w:val="decimalZero"/>
        <w:lvlText w:val="%4."/>
        <w:lvlJc w:val="left"/>
        <w:pPr>
          <w:tabs>
            <w:tab w:val="num" w:pos="1361"/>
          </w:tabs>
          <w:ind w:left="1361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27"/>
  </w:num>
  <w:num w:numId="14">
    <w:abstractNumId w:val="10"/>
  </w:num>
  <w:num w:numId="15">
    <w:abstractNumId w:val="21"/>
  </w:num>
  <w:num w:numId="16">
    <w:abstractNumId w:val="30"/>
  </w:num>
  <w:num w:numId="17">
    <w:abstractNumId w:val="14"/>
  </w:num>
  <w:num w:numId="18">
    <w:abstractNumId w:val="1"/>
  </w:num>
  <w:num w:numId="19">
    <w:abstractNumId w:val="25"/>
  </w:num>
  <w:num w:numId="20">
    <w:abstractNumId w:val="22"/>
  </w:num>
  <w:num w:numId="21">
    <w:abstractNumId w:val="22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2.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decimalZero"/>
        <w:lvlText w:val="%3."/>
        <w:lvlJc w:val="right"/>
        <w:pPr>
          <w:tabs>
            <w:tab w:val="num" w:pos="1020"/>
          </w:tabs>
          <w:ind w:left="1020" w:hanging="340"/>
        </w:pPr>
        <w:rPr>
          <w:rFonts w:hint="default"/>
        </w:rPr>
      </w:lvl>
    </w:lvlOverride>
    <w:lvlOverride w:ilvl="3">
      <w:lvl w:ilvl="3">
        <w:start w:val="1"/>
        <w:numFmt w:val="decimalZero"/>
        <w:lvlText w:val="%4."/>
        <w:lvlJc w:val="left"/>
        <w:pPr>
          <w:tabs>
            <w:tab w:val="num" w:pos="1360"/>
          </w:tabs>
          <w:ind w:left="1360" w:hanging="340"/>
        </w:pPr>
        <w:rPr>
          <w:rFonts w:hint="default"/>
        </w:rPr>
      </w:lvl>
    </w:lvlOverride>
    <w:lvlOverride w:ilvl="4">
      <w:lvl w:ilvl="4">
        <w:start w:val="1"/>
        <w:numFmt w:val="decimalZero"/>
        <w:lvlText w:val="%5."/>
        <w:lvlJc w:val="left"/>
        <w:pPr>
          <w:tabs>
            <w:tab w:val="num" w:pos="1700"/>
          </w:tabs>
          <w:ind w:left="1700" w:hanging="340"/>
        </w:pPr>
        <w:rPr>
          <w:rFonts w:hint="default"/>
        </w:rPr>
      </w:lvl>
    </w:lvlOverride>
    <w:lvlOverride w:ilvl="5">
      <w:lvl w:ilvl="5">
        <w:start w:val="1"/>
        <w:numFmt w:val="decimalZero"/>
        <w:lvlText w:val="%6."/>
        <w:lvlJc w:val="right"/>
        <w:pPr>
          <w:tabs>
            <w:tab w:val="num" w:pos="2040"/>
          </w:tabs>
          <w:ind w:left="2040" w:hanging="340"/>
        </w:pPr>
        <w:rPr>
          <w:rFonts w:hint="default"/>
        </w:rPr>
      </w:lvl>
    </w:lvlOverride>
    <w:lvlOverride w:ilvl="6">
      <w:lvl w:ilvl="6">
        <w:start w:val="1"/>
        <w:numFmt w:val="decimalZero"/>
        <w:lvlText w:val="%7."/>
        <w:lvlJc w:val="left"/>
        <w:pPr>
          <w:tabs>
            <w:tab w:val="num" w:pos="2380"/>
          </w:tabs>
          <w:ind w:left="2380" w:hanging="340"/>
        </w:pPr>
        <w:rPr>
          <w:rFonts w:hint="default"/>
        </w:rPr>
      </w:lvl>
    </w:lvlOverride>
    <w:lvlOverride w:ilvl="7">
      <w:lvl w:ilvl="7">
        <w:start w:val="1"/>
        <w:numFmt w:val="decimalZero"/>
        <w:lvlText w:val="%8."/>
        <w:lvlJc w:val="left"/>
        <w:pPr>
          <w:tabs>
            <w:tab w:val="num" w:pos="2720"/>
          </w:tabs>
          <w:ind w:left="2720" w:hanging="340"/>
        </w:pPr>
        <w:rPr>
          <w:rFonts w:hint="default"/>
        </w:rPr>
      </w:lvl>
    </w:lvlOverride>
    <w:lvlOverride w:ilvl="8">
      <w:lvl w:ilvl="8">
        <w:start w:val="1"/>
        <w:numFmt w:val="decimalZero"/>
        <w:lvlText w:val="%9."/>
        <w:lvlJc w:val="right"/>
        <w:pPr>
          <w:tabs>
            <w:tab w:val="num" w:pos="3060"/>
          </w:tabs>
          <w:ind w:left="3060" w:hanging="340"/>
        </w:pPr>
        <w:rPr>
          <w:rFonts w:hint="default"/>
        </w:rPr>
      </w:lvl>
    </w:lvlOverride>
  </w:num>
  <w:num w:numId="22">
    <w:abstractNumId w:val="24"/>
  </w:num>
  <w:num w:numId="23">
    <w:abstractNumId w:val="26"/>
  </w:num>
  <w:num w:numId="24">
    <w:abstractNumId w:val="11"/>
  </w:num>
  <w:num w:numId="25">
    <w:abstractNumId w:val="4"/>
  </w:num>
  <w:num w:numId="26">
    <w:abstractNumId w:val="0"/>
  </w:num>
  <w:num w:numId="27">
    <w:abstractNumId w:val="15"/>
  </w:num>
  <w:num w:numId="28">
    <w:abstractNumId w:val="28"/>
  </w:num>
  <w:num w:numId="29">
    <w:abstractNumId w:val="9"/>
  </w:num>
  <w:num w:numId="30">
    <w:abstractNumId w:val="3"/>
  </w:num>
  <w:num w:numId="31">
    <w:abstractNumId w:val="6"/>
  </w:num>
  <w:num w:numId="32">
    <w:abstractNumId w:val="5"/>
  </w:num>
  <w:num w:numId="33">
    <w:abstractNumId w:val="17"/>
  </w:num>
  <w:num w:numId="34">
    <w:abstractNumId w:val="23"/>
  </w:num>
  <w:num w:numId="35">
    <w:abstractNumId w:val="20"/>
  </w:num>
  <w:num w:numId="36">
    <w:abstractNumId w:val="1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linkStyles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34"/>
    <w:rsid w:val="00003235"/>
    <w:rsid w:val="00016D7C"/>
    <w:rsid w:val="000200B2"/>
    <w:rsid w:val="00023732"/>
    <w:rsid w:val="00032EB9"/>
    <w:rsid w:val="00033F20"/>
    <w:rsid w:val="00051017"/>
    <w:rsid w:val="00060D5B"/>
    <w:rsid w:val="00062B3D"/>
    <w:rsid w:val="00076F2C"/>
    <w:rsid w:val="000771CB"/>
    <w:rsid w:val="0008156A"/>
    <w:rsid w:val="000819C1"/>
    <w:rsid w:val="000847E6"/>
    <w:rsid w:val="00085F06"/>
    <w:rsid w:val="000A1015"/>
    <w:rsid w:val="000C71A7"/>
    <w:rsid w:val="000D1828"/>
    <w:rsid w:val="000D2608"/>
    <w:rsid w:val="000D6D95"/>
    <w:rsid w:val="000D70C0"/>
    <w:rsid w:val="000E59B5"/>
    <w:rsid w:val="000F0742"/>
    <w:rsid w:val="000F0E29"/>
    <w:rsid w:val="00101DB4"/>
    <w:rsid w:val="001112E0"/>
    <w:rsid w:val="00146EFE"/>
    <w:rsid w:val="0014792B"/>
    <w:rsid w:val="00161CAF"/>
    <w:rsid w:val="00162F4A"/>
    <w:rsid w:val="00166A83"/>
    <w:rsid w:val="00167811"/>
    <w:rsid w:val="001679D1"/>
    <w:rsid w:val="00175CA0"/>
    <w:rsid w:val="00182169"/>
    <w:rsid w:val="00191D18"/>
    <w:rsid w:val="001948C6"/>
    <w:rsid w:val="00196AAE"/>
    <w:rsid w:val="00197CA4"/>
    <w:rsid w:val="001B0A8F"/>
    <w:rsid w:val="001B6AE4"/>
    <w:rsid w:val="001C22F9"/>
    <w:rsid w:val="001C5E31"/>
    <w:rsid w:val="001E520D"/>
    <w:rsid w:val="001E5E8C"/>
    <w:rsid w:val="0020278F"/>
    <w:rsid w:val="00203351"/>
    <w:rsid w:val="002065B9"/>
    <w:rsid w:val="00213124"/>
    <w:rsid w:val="0023247F"/>
    <w:rsid w:val="00235057"/>
    <w:rsid w:val="00235249"/>
    <w:rsid w:val="00250EFE"/>
    <w:rsid w:val="00251A24"/>
    <w:rsid w:val="002552BB"/>
    <w:rsid w:val="00262600"/>
    <w:rsid w:val="002671E2"/>
    <w:rsid w:val="0027401C"/>
    <w:rsid w:val="0027778B"/>
    <w:rsid w:val="002823A0"/>
    <w:rsid w:val="00297801"/>
    <w:rsid w:val="002A06A2"/>
    <w:rsid w:val="002A264E"/>
    <w:rsid w:val="002A488E"/>
    <w:rsid w:val="002A4A70"/>
    <w:rsid w:val="002B4409"/>
    <w:rsid w:val="002C05B2"/>
    <w:rsid w:val="002D147D"/>
    <w:rsid w:val="002F235A"/>
    <w:rsid w:val="002F2562"/>
    <w:rsid w:val="00304476"/>
    <w:rsid w:val="00310519"/>
    <w:rsid w:val="00310653"/>
    <w:rsid w:val="00311416"/>
    <w:rsid w:val="003206C4"/>
    <w:rsid w:val="003214A7"/>
    <w:rsid w:val="003260BC"/>
    <w:rsid w:val="0033425E"/>
    <w:rsid w:val="003503FE"/>
    <w:rsid w:val="00356FA6"/>
    <w:rsid w:val="00361313"/>
    <w:rsid w:val="003617E6"/>
    <w:rsid w:val="00365C54"/>
    <w:rsid w:val="00366046"/>
    <w:rsid w:val="00385174"/>
    <w:rsid w:val="00387031"/>
    <w:rsid w:val="0038731E"/>
    <w:rsid w:val="003930F1"/>
    <w:rsid w:val="003A07B0"/>
    <w:rsid w:val="003A648E"/>
    <w:rsid w:val="003B1D50"/>
    <w:rsid w:val="003B28F3"/>
    <w:rsid w:val="003B541C"/>
    <w:rsid w:val="003C3884"/>
    <w:rsid w:val="003C74B1"/>
    <w:rsid w:val="003F1756"/>
    <w:rsid w:val="003F7A04"/>
    <w:rsid w:val="0041546B"/>
    <w:rsid w:val="00425604"/>
    <w:rsid w:val="00437075"/>
    <w:rsid w:val="004456CA"/>
    <w:rsid w:val="00451862"/>
    <w:rsid w:val="0045283E"/>
    <w:rsid w:val="004661F8"/>
    <w:rsid w:val="00470343"/>
    <w:rsid w:val="00471B86"/>
    <w:rsid w:val="00476A28"/>
    <w:rsid w:val="0049657D"/>
    <w:rsid w:val="004A11B3"/>
    <w:rsid w:val="004A3812"/>
    <w:rsid w:val="004A7DA9"/>
    <w:rsid w:val="004B56FE"/>
    <w:rsid w:val="004B741A"/>
    <w:rsid w:val="004C3715"/>
    <w:rsid w:val="004C6737"/>
    <w:rsid w:val="004C77ED"/>
    <w:rsid w:val="004D368F"/>
    <w:rsid w:val="004D4C7E"/>
    <w:rsid w:val="004D54A8"/>
    <w:rsid w:val="004D7DEA"/>
    <w:rsid w:val="004E0BED"/>
    <w:rsid w:val="004E2D9B"/>
    <w:rsid w:val="004F1442"/>
    <w:rsid w:val="004F2C0D"/>
    <w:rsid w:val="004F74EB"/>
    <w:rsid w:val="0050719D"/>
    <w:rsid w:val="00511B26"/>
    <w:rsid w:val="00537758"/>
    <w:rsid w:val="005426A7"/>
    <w:rsid w:val="00543DBB"/>
    <w:rsid w:val="0055263C"/>
    <w:rsid w:val="0055317E"/>
    <w:rsid w:val="00555D26"/>
    <w:rsid w:val="00557AE4"/>
    <w:rsid w:val="00564B46"/>
    <w:rsid w:val="005655B5"/>
    <w:rsid w:val="00566EF0"/>
    <w:rsid w:val="00570553"/>
    <w:rsid w:val="005706C6"/>
    <w:rsid w:val="0057431D"/>
    <w:rsid w:val="00584BCD"/>
    <w:rsid w:val="0058787B"/>
    <w:rsid w:val="005A7CC5"/>
    <w:rsid w:val="005B350F"/>
    <w:rsid w:val="005B5CE4"/>
    <w:rsid w:val="005B6792"/>
    <w:rsid w:val="005C551D"/>
    <w:rsid w:val="005D1D8C"/>
    <w:rsid w:val="005D383F"/>
    <w:rsid w:val="005D5970"/>
    <w:rsid w:val="005D67D1"/>
    <w:rsid w:val="005D700C"/>
    <w:rsid w:val="005E295B"/>
    <w:rsid w:val="005F4B4D"/>
    <w:rsid w:val="005F5A8A"/>
    <w:rsid w:val="00601B65"/>
    <w:rsid w:val="00601CF7"/>
    <w:rsid w:val="00602683"/>
    <w:rsid w:val="006030C5"/>
    <w:rsid w:val="0060621C"/>
    <w:rsid w:val="0060660E"/>
    <w:rsid w:val="00616400"/>
    <w:rsid w:val="00625140"/>
    <w:rsid w:val="00627811"/>
    <w:rsid w:val="00641656"/>
    <w:rsid w:val="00641F9E"/>
    <w:rsid w:val="0064626C"/>
    <w:rsid w:val="0064689D"/>
    <w:rsid w:val="00647616"/>
    <w:rsid w:val="006623A8"/>
    <w:rsid w:val="00664D1F"/>
    <w:rsid w:val="00674CD2"/>
    <w:rsid w:val="00686F20"/>
    <w:rsid w:val="00697CB9"/>
    <w:rsid w:val="006A406F"/>
    <w:rsid w:val="006B0CEC"/>
    <w:rsid w:val="006B3BDD"/>
    <w:rsid w:val="006B73F8"/>
    <w:rsid w:val="006C4022"/>
    <w:rsid w:val="006C40FF"/>
    <w:rsid w:val="006E6D75"/>
    <w:rsid w:val="006F30C2"/>
    <w:rsid w:val="00707B39"/>
    <w:rsid w:val="00713A07"/>
    <w:rsid w:val="00713A70"/>
    <w:rsid w:val="00724831"/>
    <w:rsid w:val="00737B06"/>
    <w:rsid w:val="00743CD1"/>
    <w:rsid w:val="00745C68"/>
    <w:rsid w:val="007476A3"/>
    <w:rsid w:val="00756104"/>
    <w:rsid w:val="00761D07"/>
    <w:rsid w:val="00763130"/>
    <w:rsid w:val="00774051"/>
    <w:rsid w:val="007866D8"/>
    <w:rsid w:val="007905B1"/>
    <w:rsid w:val="00797660"/>
    <w:rsid w:val="007B3B28"/>
    <w:rsid w:val="007E37BB"/>
    <w:rsid w:val="007E7092"/>
    <w:rsid w:val="007E79E2"/>
    <w:rsid w:val="007F250E"/>
    <w:rsid w:val="007F2702"/>
    <w:rsid w:val="007F2B6F"/>
    <w:rsid w:val="007F3744"/>
    <w:rsid w:val="007F4110"/>
    <w:rsid w:val="00800B09"/>
    <w:rsid w:val="00800BA9"/>
    <w:rsid w:val="00812146"/>
    <w:rsid w:val="00824548"/>
    <w:rsid w:val="00826D14"/>
    <w:rsid w:val="008356AB"/>
    <w:rsid w:val="00842ABE"/>
    <w:rsid w:val="008513F8"/>
    <w:rsid w:val="008556AC"/>
    <w:rsid w:val="0086100B"/>
    <w:rsid w:val="0086107F"/>
    <w:rsid w:val="0086440A"/>
    <w:rsid w:val="00865724"/>
    <w:rsid w:val="008669C8"/>
    <w:rsid w:val="00873ADD"/>
    <w:rsid w:val="00876BD8"/>
    <w:rsid w:val="00883F74"/>
    <w:rsid w:val="00884211"/>
    <w:rsid w:val="008862D4"/>
    <w:rsid w:val="00890C1A"/>
    <w:rsid w:val="008A3ED9"/>
    <w:rsid w:val="008C221D"/>
    <w:rsid w:val="008D01F4"/>
    <w:rsid w:val="008D3E59"/>
    <w:rsid w:val="008F0AF0"/>
    <w:rsid w:val="008F0EB7"/>
    <w:rsid w:val="008F33C9"/>
    <w:rsid w:val="008F49AB"/>
    <w:rsid w:val="00902FD4"/>
    <w:rsid w:val="009213D9"/>
    <w:rsid w:val="00923125"/>
    <w:rsid w:val="009344F2"/>
    <w:rsid w:val="009454E7"/>
    <w:rsid w:val="00951CD8"/>
    <w:rsid w:val="00961D64"/>
    <w:rsid w:val="009653A2"/>
    <w:rsid w:val="00971E85"/>
    <w:rsid w:val="009765E3"/>
    <w:rsid w:val="00980C31"/>
    <w:rsid w:val="00980ED7"/>
    <w:rsid w:val="0099189F"/>
    <w:rsid w:val="009A27EA"/>
    <w:rsid w:val="009A6109"/>
    <w:rsid w:val="009B179F"/>
    <w:rsid w:val="009B2CB1"/>
    <w:rsid w:val="009C2147"/>
    <w:rsid w:val="009C527D"/>
    <w:rsid w:val="009C7B09"/>
    <w:rsid w:val="009D0E75"/>
    <w:rsid w:val="009D49F6"/>
    <w:rsid w:val="009D64A3"/>
    <w:rsid w:val="009D654E"/>
    <w:rsid w:val="009E5B6C"/>
    <w:rsid w:val="009F1B86"/>
    <w:rsid w:val="00A0717D"/>
    <w:rsid w:val="00A150A4"/>
    <w:rsid w:val="00A16F08"/>
    <w:rsid w:val="00A17188"/>
    <w:rsid w:val="00A249AC"/>
    <w:rsid w:val="00A34132"/>
    <w:rsid w:val="00A343AE"/>
    <w:rsid w:val="00A3546E"/>
    <w:rsid w:val="00A470B2"/>
    <w:rsid w:val="00A522F7"/>
    <w:rsid w:val="00A52380"/>
    <w:rsid w:val="00A550F8"/>
    <w:rsid w:val="00A74A6A"/>
    <w:rsid w:val="00A84EC0"/>
    <w:rsid w:val="00A8722C"/>
    <w:rsid w:val="00A97441"/>
    <w:rsid w:val="00AA2B41"/>
    <w:rsid w:val="00AA4276"/>
    <w:rsid w:val="00AA433A"/>
    <w:rsid w:val="00AB59D3"/>
    <w:rsid w:val="00AD1836"/>
    <w:rsid w:val="00AE118A"/>
    <w:rsid w:val="00AF18D5"/>
    <w:rsid w:val="00AF59E6"/>
    <w:rsid w:val="00AF6715"/>
    <w:rsid w:val="00B0152C"/>
    <w:rsid w:val="00B02FC5"/>
    <w:rsid w:val="00B07648"/>
    <w:rsid w:val="00B10B49"/>
    <w:rsid w:val="00B17CCB"/>
    <w:rsid w:val="00B224AD"/>
    <w:rsid w:val="00B42D7F"/>
    <w:rsid w:val="00B47716"/>
    <w:rsid w:val="00B56C38"/>
    <w:rsid w:val="00B5745B"/>
    <w:rsid w:val="00BA5227"/>
    <w:rsid w:val="00BA5C6F"/>
    <w:rsid w:val="00BB298D"/>
    <w:rsid w:val="00BB324E"/>
    <w:rsid w:val="00BB378C"/>
    <w:rsid w:val="00BB3A7A"/>
    <w:rsid w:val="00BB4E00"/>
    <w:rsid w:val="00BC3701"/>
    <w:rsid w:val="00BC3A47"/>
    <w:rsid w:val="00BD0D09"/>
    <w:rsid w:val="00BD1AAB"/>
    <w:rsid w:val="00BD1F6F"/>
    <w:rsid w:val="00BE01A4"/>
    <w:rsid w:val="00BE103A"/>
    <w:rsid w:val="00BE352B"/>
    <w:rsid w:val="00BF285C"/>
    <w:rsid w:val="00BF349D"/>
    <w:rsid w:val="00BF647E"/>
    <w:rsid w:val="00BF6FEB"/>
    <w:rsid w:val="00C03411"/>
    <w:rsid w:val="00C075DA"/>
    <w:rsid w:val="00C149CE"/>
    <w:rsid w:val="00C269BC"/>
    <w:rsid w:val="00C27C12"/>
    <w:rsid w:val="00C354FC"/>
    <w:rsid w:val="00C537F3"/>
    <w:rsid w:val="00C610D4"/>
    <w:rsid w:val="00C65E41"/>
    <w:rsid w:val="00C6611C"/>
    <w:rsid w:val="00C82A41"/>
    <w:rsid w:val="00C86F62"/>
    <w:rsid w:val="00C92A3D"/>
    <w:rsid w:val="00C948FB"/>
    <w:rsid w:val="00C96545"/>
    <w:rsid w:val="00C96F2E"/>
    <w:rsid w:val="00CA502C"/>
    <w:rsid w:val="00CB311A"/>
    <w:rsid w:val="00CD37F9"/>
    <w:rsid w:val="00CD5059"/>
    <w:rsid w:val="00CE389E"/>
    <w:rsid w:val="00CE768F"/>
    <w:rsid w:val="00D02707"/>
    <w:rsid w:val="00D03FD8"/>
    <w:rsid w:val="00D10AE8"/>
    <w:rsid w:val="00D133D4"/>
    <w:rsid w:val="00D21587"/>
    <w:rsid w:val="00D27A2B"/>
    <w:rsid w:val="00D31764"/>
    <w:rsid w:val="00D55CEB"/>
    <w:rsid w:val="00D61334"/>
    <w:rsid w:val="00D764B7"/>
    <w:rsid w:val="00D8122D"/>
    <w:rsid w:val="00D97703"/>
    <w:rsid w:val="00DB19F8"/>
    <w:rsid w:val="00DC0D39"/>
    <w:rsid w:val="00DD3614"/>
    <w:rsid w:val="00DD3A43"/>
    <w:rsid w:val="00DD57E6"/>
    <w:rsid w:val="00DD583C"/>
    <w:rsid w:val="00DE5A63"/>
    <w:rsid w:val="00E1513A"/>
    <w:rsid w:val="00E15352"/>
    <w:rsid w:val="00E15433"/>
    <w:rsid w:val="00E4167B"/>
    <w:rsid w:val="00E43258"/>
    <w:rsid w:val="00E43D65"/>
    <w:rsid w:val="00E440ED"/>
    <w:rsid w:val="00E53A75"/>
    <w:rsid w:val="00E53B7E"/>
    <w:rsid w:val="00E60212"/>
    <w:rsid w:val="00E64311"/>
    <w:rsid w:val="00E643F8"/>
    <w:rsid w:val="00E708E7"/>
    <w:rsid w:val="00E8043D"/>
    <w:rsid w:val="00E842DC"/>
    <w:rsid w:val="00E8662E"/>
    <w:rsid w:val="00E91A42"/>
    <w:rsid w:val="00E91E79"/>
    <w:rsid w:val="00EA1192"/>
    <w:rsid w:val="00EA3179"/>
    <w:rsid w:val="00EA3F36"/>
    <w:rsid w:val="00EC5207"/>
    <w:rsid w:val="00EE73B9"/>
    <w:rsid w:val="00F11896"/>
    <w:rsid w:val="00F246E5"/>
    <w:rsid w:val="00F43ADD"/>
    <w:rsid w:val="00F47807"/>
    <w:rsid w:val="00F645EA"/>
    <w:rsid w:val="00F66A95"/>
    <w:rsid w:val="00F67BFE"/>
    <w:rsid w:val="00F7093E"/>
    <w:rsid w:val="00F83E20"/>
    <w:rsid w:val="00F8486B"/>
    <w:rsid w:val="00FA2A59"/>
    <w:rsid w:val="00FA35D3"/>
    <w:rsid w:val="00FA56C2"/>
    <w:rsid w:val="00FA6F3A"/>
    <w:rsid w:val="00FA7482"/>
    <w:rsid w:val="00FB6448"/>
    <w:rsid w:val="00FC10D4"/>
    <w:rsid w:val="00FC4333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" w:hAnsi="Calibri Light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Brieftext"/>
    <w:qFormat/>
    <w:rsid w:val="00707B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43707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  <w:rsid w:val="00707B3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707B39"/>
  </w:style>
  <w:style w:type="paragraph" w:customStyle="1" w:styleId="11-HK-Anlage">
    <w:name w:val="11-HK-Anlage"/>
    <w:basedOn w:val="Standard"/>
    <w:link w:val="11-HK-AnlageZchn"/>
    <w:uiPriority w:val="1"/>
    <w:qFormat/>
    <w:rsid w:val="00AF18D5"/>
    <w:pPr>
      <w:spacing w:before="420"/>
    </w:pPr>
  </w:style>
  <w:style w:type="paragraph" w:customStyle="1" w:styleId="01-HK-Adresszeile">
    <w:name w:val="01-HK-Adresszeile"/>
    <w:basedOn w:val="Fuzeile"/>
    <w:uiPriority w:val="1"/>
    <w:qFormat/>
    <w:rsid w:val="00BB4E00"/>
    <w:pPr>
      <w:framePr w:wrap="around" w:vAnchor="page" w:hAnchor="page" w:x="1419" w:y="2581"/>
      <w:spacing w:line="180" w:lineRule="exact"/>
    </w:pPr>
    <w:rPr>
      <w:sz w:val="15"/>
    </w:rPr>
  </w:style>
  <w:style w:type="paragraph" w:styleId="Fuzeile">
    <w:name w:val="footer"/>
    <w:aliases w:val="HK-Fußzeile"/>
    <w:basedOn w:val="Standard"/>
    <w:link w:val="FuzeileZchn"/>
    <w:uiPriority w:val="99"/>
    <w:semiHidden/>
    <w:locked/>
    <w:rsid w:val="00101DB4"/>
    <w:pPr>
      <w:spacing w:line="168" w:lineRule="exact"/>
    </w:pPr>
    <w:rPr>
      <w:sz w:val="14"/>
    </w:rPr>
  </w:style>
  <w:style w:type="character" w:customStyle="1" w:styleId="FuzeileZchn">
    <w:name w:val="Fußzeile Zchn"/>
    <w:aliases w:val="HK-Fußzeile Zchn"/>
    <w:link w:val="Fuzeile"/>
    <w:uiPriority w:val="99"/>
    <w:semiHidden/>
    <w:rsid w:val="004C3715"/>
    <w:rPr>
      <w:rFonts w:ascii="Calibri Light" w:hAnsi="Calibri Light"/>
      <w:sz w:val="14"/>
    </w:rPr>
  </w:style>
  <w:style w:type="paragraph" w:customStyle="1" w:styleId="EinfAbs">
    <w:name w:val="[Einf. Abs.]"/>
    <w:basedOn w:val="Standard"/>
    <w:uiPriority w:val="99"/>
    <w:semiHidden/>
    <w:locked/>
    <w:rsid w:val="0058787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39"/>
    <w:locked/>
    <w:rsid w:val="0058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-HK-Amtbold">
    <w:name w:val="04-HK-Amt_bold"/>
    <w:basedOn w:val="Standard"/>
    <w:link w:val="04-HK-AmtboldZchn"/>
    <w:uiPriority w:val="1"/>
    <w:qFormat/>
    <w:rsid w:val="0050719D"/>
    <w:pPr>
      <w:tabs>
        <w:tab w:val="right" w:pos="1060"/>
        <w:tab w:val="left" w:pos="1240"/>
      </w:tabs>
      <w:spacing w:line="240" w:lineRule="exact"/>
    </w:pPr>
    <w:rPr>
      <w:rFonts w:cs="Calibri-Bold"/>
      <w:b/>
      <w:bCs/>
    </w:rPr>
  </w:style>
  <w:style w:type="paragraph" w:customStyle="1" w:styleId="03-HK-Amtlight">
    <w:name w:val="03-HK-Amt _light"/>
    <w:basedOn w:val="Standard"/>
    <w:uiPriority w:val="1"/>
    <w:qFormat/>
    <w:rsid w:val="005C551D"/>
    <w:pPr>
      <w:spacing w:line="220" w:lineRule="exact"/>
      <w:contextualSpacing/>
    </w:pPr>
  </w:style>
  <w:style w:type="paragraph" w:styleId="Kopfzeile">
    <w:name w:val="header"/>
    <w:basedOn w:val="Standard"/>
    <w:link w:val="KopfzeileZchn"/>
    <w:semiHidden/>
    <w:locked/>
    <w:rsid w:val="00C86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4C3715"/>
    <w:rPr>
      <w:rFonts w:ascii="Calibri Light" w:hAnsi="Calibri Light"/>
    </w:rPr>
  </w:style>
  <w:style w:type="paragraph" w:customStyle="1" w:styleId="05-HK-Informationsblocklight">
    <w:name w:val="05-HK-Informationsblock_light"/>
    <w:basedOn w:val="Standard"/>
    <w:uiPriority w:val="1"/>
    <w:qFormat/>
    <w:rsid w:val="00CE768F"/>
    <w:pPr>
      <w:tabs>
        <w:tab w:val="right" w:pos="1060"/>
        <w:tab w:val="left" w:pos="1240"/>
      </w:tabs>
      <w:spacing w:line="220" w:lineRule="exact"/>
    </w:pPr>
    <w:rPr>
      <w:rFonts w:cs="Calibri-Light"/>
      <w:sz w:val="18"/>
      <w:szCs w:val="18"/>
    </w:rPr>
  </w:style>
  <w:style w:type="paragraph" w:customStyle="1" w:styleId="02-HK-Adresse">
    <w:name w:val="02-HK-Adresse"/>
    <w:basedOn w:val="Standard"/>
    <w:uiPriority w:val="1"/>
    <w:qFormat/>
    <w:rsid w:val="005C551D"/>
    <w:pPr>
      <w:spacing w:line="24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8669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669C8"/>
    <w:rPr>
      <w:rFonts w:ascii="Segoe UI" w:hAnsi="Segoe UI" w:cs="Segoe UI"/>
      <w:sz w:val="18"/>
      <w:szCs w:val="18"/>
    </w:rPr>
  </w:style>
  <w:style w:type="paragraph" w:customStyle="1" w:styleId="06-HK-Betreff">
    <w:name w:val="06-HK-Betreff"/>
    <w:basedOn w:val="Standard"/>
    <w:uiPriority w:val="1"/>
    <w:qFormat/>
    <w:rsid w:val="005D700C"/>
    <w:rPr>
      <w:b/>
    </w:rPr>
  </w:style>
  <w:style w:type="paragraph" w:customStyle="1" w:styleId="10-HK-BrieftextEinzug">
    <w:name w:val="10-HK-Brieftext Einzug"/>
    <w:basedOn w:val="Standard"/>
    <w:uiPriority w:val="1"/>
    <w:qFormat/>
    <w:rsid w:val="007905B1"/>
    <w:pPr>
      <w:ind w:left="363"/>
    </w:pPr>
    <w:rPr>
      <w:lang w:val="en-GB"/>
    </w:rPr>
  </w:style>
  <w:style w:type="character" w:styleId="Platzhaltertext">
    <w:name w:val="Placeholder Text"/>
    <w:uiPriority w:val="99"/>
    <w:semiHidden/>
    <w:locked/>
    <w:rsid w:val="0023247F"/>
    <w:rPr>
      <w:color w:val="808080"/>
    </w:rPr>
  </w:style>
  <w:style w:type="character" w:customStyle="1" w:styleId="01-fett">
    <w:name w:val="01-fett"/>
    <w:uiPriority w:val="2"/>
    <w:qFormat/>
    <w:rsid w:val="005F5A8A"/>
    <w:rPr>
      <w:rFonts w:ascii="Calibri Light" w:hAnsi="Calibri Light"/>
      <w:b/>
      <w:i w:val="0"/>
    </w:rPr>
  </w:style>
  <w:style w:type="character" w:customStyle="1" w:styleId="02-fettrot">
    <w:name w:val="02-fett rot"/>
    <w:uiPriority w:val="2"/>
    <w:qFormat/>
    <w:rsid w:val="005F5A8A"/>
    <w:rPr>
      <w:rFonts w:ascii="Calibri Light" w:hAnsi="Calibri Light"/>
      <w:b/>
      <w:i w:val="0"/>
      <w:color w:val="E83001"/>
    </w:rPr>
  </w:style>
  <w:style w:type="paragraph" w:customStyle="1" w:styleId="07-HK-Brieftextzentriert">
    <w:name w:val="07-HK-Brieftext zentriert"/>
    <w:basedOn w:val="Standard"/>
    <w:uiPriority w:val="1"/>
    <w:qFormat/>
    <w:rsid w:val="007905B1"/>
    <w:pPr>
      <w:jc w:val="center"/>
    </w:pPr>
  </w:style>
  <w:style w:type="paragraph" w:customStyle="1" w:styleId="08-HK-BrieftextBullet">
    <w:name w:val="08-HK-Brieftext Bullet"/>
    <w:basedOn w:val="Standard"/>
    <w:uiPriority w:val="1"/>
    <w:qFormat/>
    <w:rsid w:val="007905B1"/>
    <w:pPr>
      <w:numPr>
        <w:numId w:val="1"/>
      </w:numPr>
      <w:ind w:left="352" w:hanging="352"/>
      <w:contextualSpacing/>
    </w:pPr>
  </w:style>
  <w:style w:type="paragraph" w:customStyle="1" w:styleId="09-HK-BrieftextAufzhlung">
    <w:name w:val="09-HK-Brieftext Aufzählung"/>
    <w:basedOn w:val="08-HK-BrieftextBullet"/>
    <w:uiPriority w:val="1"/>
    <w:qFormat/>
    <w:rsid w:val="004E2D9B"/>
    <w:pPr>
      <w:numPr>
        <w:numId w:val="2"/>
      </w:numPr>
      <w:ind w:left="350" w:hanging="350"/>
    </w:pPr>
  </w:style>
  <w:style w:type="character" w:customStyle="1" w:styleId="03-unterstreichen">
    <w:name w:val="03-unterstreichen"/>
    <w:uiPriority w:val="2"/>
    <w:qFormat/>
    <w:rsid w:val="004E2D9B"/>
    <w:rPr>
      <w:u w:val="single"/>
    </w:rPr>
  </w:style>
  <w:style w:type="character" w:customStyle="1" w:styleId="04-kursiv">
    <w:name w:val="04-kursiv"/>
    <w:uiPriority w:val="2"/>
    <w:qFormat/>
    <w:rsid w:val="000A1015"/>
    <w:rPr>
      <w:i/>
      <w:lang w:val="en-GB"/>
    </w:rPr>
  </w:style>
  <w:style w:type="character" w:customStyle="1" w:styleId="05-hochstellen">
    <w:name w:val="05-hoch stellen"/>
    <w:uiPriority w:val="2"/>
    <w:qFormat/>
    <w:rsid w:val="000A1015"/>
    <w:rPr>
      <w:vertAlign w:val="superscript"/>
      <w:lang w:val="en-GB"/>
    </w:rPr>
  </w:style>
  <w:style w:type="character" w:customStyle="1" w:styleId="06-tiefstellen">
    <w:name w:val="06-tief stellen"/>
    <w:uiPriority w:val="2"/>
    <w:qFormat/>
    <w:rsid w:val="000A1015"/>
    <w:rPr>
      <w:vertAlign w:val="subscript"/>
      <w:lang w:val="en-GB"/>
    </w:rPr>
  </w:style>
  <w:style w:type="character" w:customStyle="1" w:styleId="11-HK-AnlageZchn">
    <w:name w:val="11-HK-Anlage Zchn"/>
    <w:link w:val="11-HK-Anlage"/>
    <w:uiPriority w:val="1"/>
    <w:rsid w:val="004C3715"/>
    <w:rPr>
      <w:rFonts w:ascii="Calibri Light" w:hAnsi="Calibri Light"/>
    </w:rPr>
  </w:style>
  <w:style w:type="paragraph" w:styleId="Listenabsatz">
    <w:name w:val="List Paragraph"/>
    <w:basedOn w:val="Standard"/>
    <w:uiPriority w:val="34"/>
    <w:qFormat/>
    <w:locked/>
    <w:rsid w:val="004C3715"/>
    <w:pPr>
      <w:ind w:left="720"/>
      <w:contextualSpacing/>
    </w:pPr>
  </w:style>
  <w:style w:type="character" w:customStyle="1" w:styleId="04-HK-AmtboldZchn">
    <w:name w:val="04-HK-Amt_bold Zchn"/>
    <w:link w:val="04-HK-Amtbold"/>
    <w:uiPriority w:val="1"/>
    <w:rsid w:val="0050719D"/>
    <w:rPr>
      <w:rFonts w:ascii="Calibri Light" w:hAnsi="Calibri Light" w:cs="Calibri-Bold"/>
      <w:b/>
      <w:bCs/>
    </w:rPr>
  </w:style>
  <w:style w:type="table" w:customStyle="1" w:styleId="Tabellenraster1">
    <w:name w:val="Tabellenraster1"/>
    <w:basedOn w:val="NormaleTabelle"/>
    <w:next w:val="Tabellenraster"/>
    <w:uiPriority w:val="39"/>
    <w:rsid w:val="004B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471B86"/>
    <w:rPr>
      <w:rFonts w:eastAsia="Times New Roman"/>
      <w:bCs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471B86"/>
    <w:rPr>
      <w:rFonts w:eastAsia="Times New Roman"/>
      <w:sz w:val="22"/>
      <w:szCs w:val="21"/>
    </w:rPr>
  </w:style>
  <w:style w:type="paragraph" w:styleId="StandardWeb">
    <w:name w:val="Normal (Web)"/>
    <w:basedOn w:val="Standard"/>
    <w:uiPriority w:val="99"/>
    <w:unhideWhenUsed/>
    <w:locked/>
    <w:rsid w:val="005426A7"/>
    <w:pPr>
      <w:spacing w:before="100" w:beforeAutospacing="1" w:after="100" w:afterAutospacing="1"/>
    </w:pPr>
    <w:rPr>
      <w:rFonts w:ascii="Times New Roman" w:eastAsia="Times New Roman" w:hAnsi="Times New Roman"/>
      <w:bCs/>
      <w:szCs w:val="24"/>
      <w:lang w:eastAsia="de-DE"/>
    </w:rPr>
  </w:style>
  <w:style w:type="character" w:styleId="Hervorhebung">
    <w:name w:val="Emphasis"/>
    <w:uiPriority w:val="20"/>
    <w:qFormat/>
    <w:locked/>
    <w:rsid w:val="005426A7"/>
    <w:rPr>
      <w:i/>
      <w:iCs/>
    </w:rPr>
  </w:style>
  <w:style w:type="paragraph" w:customStyle="1" w:styleId="Default">
    <w:name w:val="Default"/>
    <w:rsid w:val="00923125"/>
    <w:pPr>
      <w:autoSpaceDE w:val="0"/>
      <w:autoSpaceDN w:val="0"/>
      <w:adjustRightInd w:val="0"/>
    </w:pPr>
    <w:rPr>
      <w:rFonts w:cs="Calibri Light"/>
      <w:color w:val="000000"/>
      <w:sz w:val="24"/>
      <w:szCs w:val="24"/>
    </w:rPr>
  </w:style>
  <w:style w:type="character" w:styleId="Fett">
    <w:name w:val="Strong"/>
    <w:qFormat/>
    <w:locked/>
    <w:rsid w:val="003503FE"/>
    <w:rPr>
      <w:b/>
      <w:bCs/>
    </w:rPr>
  </w:style>
  <w:style w:type="character" w:styleId="Hyperlink">
    <w:name w:val="Hyperlink"/>
    <w:unhideWhenUsed/>
    <w:locked/>
    <w:rsid w:val="000C71A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43707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437075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437075"/>
    <w:rPr>
      <w:rFonts w:eastAsia="Times New Roman"/>
      <w:spacing w:val="-10"/>
      <w:kern w:val="28"/>
      <w:sz w:val="56"/>
      <w:szCs w:val="56"/>
    </w:rPr>
  </w:style>
  <w:style w:type="paragraph" w:styleId="Textkrper">
    <w:name w:val="Body Text"/>
    <w:basedOn w:val="Standard"/>
    <w:link w:val="TextkrperZchn"/>
    <w:semiHidden/>
    <w:locked/>
    <w:rsid w:val="005D5970"/>
    <w:pPr>
      <w:jc w:val="both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D5970"/>
    <w:rPr>
      <w:rFonts w:ascii="Arial" w:eastAsia="Times New Roman" w:hAnsi="Arial"/>
      <w:sz w:val="24"/>
      <w:szCs w:val="24"/>
    </w:rPr>
  </w:style>
  <w:style w:type="paragraph" w:customStyle="1" w:styleId="Textbody">
    <w:name w:val="Text body"/>
    <w:basedOn w:val="Standard"/>
    <w:rsid w:val="00B42D7F"/>
    <w:pPr>
      <w:suppressAutoHyphens/>
      <w:autoSpaceDN w:val="0"/>
      <w:spacing w:after="140" w:line="276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="Calibri" w:hAnsi="Calibri Light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Brieftext"/>
    <w:qFormat/>
    <w:rsid w:val="00707B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43707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  <w:rsid w:val="00707B3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707B39"/>
  </w:style>
  <w:style w:type="paragraph" w:customStyle="1" w:styleId="11-HK-Anlage">
    <w:name w:val="11-HK-Anlage"/>
    <w:basedOn w:val="Standard"/>
    <w:link w:val="11-HK-AnlageZchn"/>
    <w:uiPriority w:val="1"/>
    <w:qFormat/>
    <w:rsid w:val="00AF18D5"/>
    <w:pPr>
      <w:spacing w:before="420"/>
    </w:pPr>
  </w:style>
  <w:style w:type="paragraph" w:customStyle="1" w:styleId="01-HK-Adresszeile">
    <w:name w:val="01-HK-Adresszeile"/>
    <w:basedOn w:val="Fuzeile"/>
    <w:uiPriority w:val="1"/>
    <w:qFormat/>
    <w:rsid w:val="00BB4E00"/>
    <w:pPr>
      <w:framePr w:wrap="around" w:vAnchor="page" w:hAnchor="page" w:x="1419" w:y="2581"/>
      <w:spacing w:line="180" w:lineRule="exact"/>
    </w:pPr>
    <w:rPr>
      <w:sz w:val="15"/>
    </w:rPr>
  </w:style>
  <w:style w:type="paragraph" w:styleId="Fuzeile">
    <w:name w:val="footer"/>
    <w:aliases w:val="HK-Fußzeile"/>
    <w:basedOn w:val="Standard"/>
    <w:link w:val="FuzeileZchn"/>
    <w:uiPriority w:val="99"/>
    <w:semiHidden/>
    <w:locked/>
    <w:rsid w:val="00101DB4"/>
    <w:pPr>
      <w:spacing w:line="168" w:lineRule="exact"/>
    </w:pPr>
    <w:rPr>
      <w:sz w:val="14"/>
    </w:rPr>
  </w:style>
  <w:style w:type="character" w:customStyle="1" w:styleId="FuzeileZchn">
    <w:name w:val="Fußzeile Zchn"/>
    <w:aliases w:val="HK-Fußzeile Zchn"/>
    <w:link w:val="Fuzeile"/>
    <w:uiPriority w:val="99"/>
    <w:semiHidden/>
    <w:rsid w:val="004C3715"/>
    <w:rPr>
      <w:rFonts w:ascii="Calibri Light" w:hAnsi="Calibri Light"/>
      <w:sz w:val="14"/>
    </w:rPr>
  </w:style>
  <w:style w:type="paragraph" w:customStyle="1" w:styleId="EinfAbs">
    <w:name w:val="[Einf. Abs.]"/>
    <w:basedOn w:val="Standard"/>
    <w:uiPriority w:val="99"/>
    <w:semiHidden/>
    <w:locked/>
    <w:rsid w:val="0058787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39"/>
    <w:locked/>
    <w:rsid w:val="0058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-HK-Amtbold">
    <w:name w:val="04-HK-Amt_bold"/>
    <w:basedOn w:val="Standard"/>
    <w:link w:val="04-HK-AmtboldZchn"/>
    <w:uiPriority w:val="1"/>
    <w:qFormat/>
    <w:rsid w:val="0050719D"/>
    <w:pPr>
      <w:tabs>
        <w:tab w:val="right" w:pos="1060"/>
        <w:tab w:val="left" w:pos="1240"/>
      </w:tabs>
      <w:spacing w:line="240" w:lineRule="exact"/>
    </w:pPr>
    <w:rPr>
      <w:rFonts w:cs="Calibri-Bold"/>
      <w:b/>
      <w:bCs/>
    </w:rPr>
  </w:style>
  <w:style w:type="paragraph" w:customStyle="1" w:styleId="03-HK-Amtlight">
    <w:name w:val="03-HK-Amt _light"/>
    <w:basedOn w:val="Standard"/>
    <w:uiPriority w:val="1"/>
    <w:qFormat/>
    <w:rsid w:val="005C551D"/>
    <w:pPr>
      <w:spacing w:line="220" w:lineRule="exact"/>
      <w:contextualSpacing/>
    </w:pPr>
  </w:style>
  <w:style w:type="paragraph" w:styleId="Kopfzeile">
    <w:name w:val="header"/>
    <w:basedOn w:val="Standard"/>
    <w:link w:val="KopfzeileZchn"/>
    <w:semiHidden/>
    <w:locked/>
    <w:rsid w:val="00C86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4C3715"/>
    <w:rPr>
      <w:rFonts w:ascii="Calibri Light" w:hAnsi="Calibri Light"/>
    </w:rPr>
  </w:style>
  <w:style w:type="paragraph" w:customStyle="1" w:styleId="05-HK-Informationsblocklight">
    <w:name w:val="05-HK-Informationsblock_light"/>
    <w:basedOn w:val="Standard"/>
    <w:uiPriority w:val="1"/>
    <w:qFormat/>
    <w:rsid w:val="00CE768F"/>
    <w:pPr>
      <w:tabs>
        <w:tab w:val="right" w:pos="1060"/>
        <w:tab w:val="left" w:pos="1240"/>
      </w:tabs>
      <w:spacing w:line="220" w:lineRule="exact"/>
    </w:pPr>
    <w:rPr>
      <w:rFonts w:cs="Calibri-Light"/>
      <w:sz w:val="18"/>
      <w:szCs w:val="18"/>
    </w:rPr>
  </w:style>
  <w:style w:type="paragraph" w:customStyle="1" w:styleId="02-HK-Adresse">
    <w:name w:val="02-HK-Adresse"/>
    <w:basedOn w:val="Standard"/>
    <w:uiPriority w:val="1"/>
    <w:qFormat/>
    <w:rsid w:val="005C551D"/>
    <w:pPr>
      <w:spacing w:line="24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8669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669C8"/>
    <w:rPr>
      <w:rFonts w:ascii="Segoe UI" w:hAnsi="Segoe UI" w:cs="Segoe UI"/>
      <w:sz w:val="18"/>
      <w:szCs w:val="18"/>
    </w:rPr>
  </w:style>
  <w:style w:type="paragraph" w:customStyle="1" w:styleId="06-HK-Betreff">
    <w:name w:val="06-HK-Betreff"/>
    <w:basedOn w:val="Standard"/>
    <w:uiPriority w:val="1"/>
    <w:qFormat/>
    <w:rsid w:val="005D700C"/>
    <w:rPr>
      <w:b/>
    </w:rPr>
  </w:style>
  <w:style w:type="paragraph" w:customStyle="1" w:styleId="10-HK-BrieftextEinzug">
    <w:name w:val="10-HK-Brieftext Einzug"/>
    <w:basedOn w:val="Standard"/>
    <w:uiPriority w:val="1"/>
    <w:qFormat/>
    <w:rsid w:val="007905B1"/>
    <w:pPr>
      <w:ind w:left="363"/>
    </w:pPr>
    <w:rPr>
      <w:lang w:val="en-GB"/>
    </w:rPr>
  </w:style>
  <w:style w:type="character" w:styleId="Platzhaltertext">
    <w:name w:val="Placeholder Text"/>
    <w:uiPriority w:val="99"/>
    <w:semiHidden/>
    <w:locked/>
    <w:rsid w:val="0023247F"/>
    <w:rPr>
      <w:color w:val="808080"/>
    </w:rPr>
  </w:style>
  <w:style w:type="character" w:customStyle="1" w:styleId="01-fett">
    <w:name w:val="01-fett"/>
    <w:uiPriority w:val="2"/>
    <w:qFormat/>
    <w:rsid w:val="005F5A8A"/>
    <w:rPr>
      <w:rFonts w:ascii="Calibri Light" w:hAnsi="Calibri Light"/>
      <w:b/>
      <w:i w:val="0"/>
    </w:rPr>
  </w:style>
  <w:style w:type="character" w:customStyle="1" w:styleId="02-fettrot">
    <w:name w:val="02-fett rot"/>
    <w:uiPriority w:val="2"/>
    <w:qFormat/>
    <w:rsid w:val="005F5A8A"/>
    <w:rPr>
      <w:rFonts w:ascii="Calibri Light" w:hAnsi="Calibri Light"/>
      <w:b/>
      <w:i w:val="0"/>
      <w:color w:val="E83001"/>
    </w:rPr>
  </w:style>
  <w:style w:type="paragraph" w:customStyle="1" w:styleId="07-HK-Brieftextzentriert">
    <w:name w:val="07-HK-Brieftext zentriert"/>
    <w:basedOn w:val="Standard"/>
    <w:uiPriority w:val="1"/>
    <w:qFormat/>
    <w:rsid w:val="007905B1"/>
    <w:pPr>
      <w:jc w:val="center"/>
    </w:pPr>
  </w:style>
  <w:style w:type="paragraph" w:customStyle="1" w:styleId="08-HK-BrieftextBullet">
    <w:name w:val="08-HK-Brieftext Bullet"/>
    <w:basedOn w:val="Standard"/>
    <w:uiPriority w:val="1"/>
    <w:qFormat/>
    <w:rsid w:val="007905B1"/>
    <w:pPr>
      <w:numPr>
        <w:numId w:val="1"/>
      </w:numPr>
      <w:ind w:left="352" w:hanging="352"/>
      <w:contextualSpacing/>
    </w:pPr>
  </w:style>
  <w:style w:type="paragraph" w:customStyle="1" w:styleId="09-HK-BrieftextAufzhlung">
    <w:name w:val="09-HK-Brieftext Aufzählung"/>
    <w:basedOn w:val="08-HK-BrieftextBullet"/>
    <w:uiPriority w:val="1"/>
    <w:qFormat/>
    <w:rsid w:val="004E2D9B"/>
    <w:pPr>
      <w:numPr>
        <w:numId w:val="2"/>
      </w:numPr>
      <w:ind w:left="350" w:hanging="350"/>
    </w:pPr>
  </w:style>
  <w:style w:type="character" w:customStyle="1" w:styleId="03-unterstreichen">
    <w:name w:val="03-unterstreichen"/>
    <w:uiPriority w:val="2"/>
    <w:qFormat/>
    <w:rsid w:val="004E2D9B"/>
    <w:rPr>
      <w:u w:val="single"/>
    </w:rPr>
  </w:style>
  <w:style w:type="character" w:customStyle="1" w:styleId="04-kursiv">
    <w:name w:val="04-kursiv"/>
    <w:uiPriority w:val="2"/>
    <w:qFormat/>
    <w:rsid w:val="000A1015"/>
    <w:rPr>
      <w:i/>
      <w:lang w:val="en-GB"/>
    </w:rPr>
  </w:style>
  <w:style w:type="character" w:customStyle="1" w:styleId="05-hochstellen">
    <w:name w:val="05-hoch stellen"/>
    <w:uiPriority w:val="2"/>
    <w:qFormat/>
    <w:rsid w:val="000A1015"/>
    <w:rPr>
      <w:vertAlign w:val="superscript"/>
      <w:lang w:val="en-GB"/>
    </w:rPr>
  </w:style>
  <w:style w:type="character" w:customStyle="1" w:styleId="06-tiefstellen">
    <w:name w:val="06-tief stellen"/>
    <w:uiPriority w:val="2"/>
    <w:qFormat/>
    <w:rsid w:val="000A1015"/>
    <w:rPr>
      <w:vertAlign w:val="subscript"/>
      <w:lang w:val="en-GB"/>
    </w:rPr>
  </w:style>
  <w:style w:type="character" w:customStyle="1" w:styleId="11-HK-AnlageZchn">
    <w:name w:val="11-HK-Anlage Zchn"/>
    <w:link w:val="11-HK-Anlage"/>
    <w:uiPriority w:val="1"/>
    <w:rsid w:val="004C3715"/>
    <w:rPr>
      <w:rFonts w:ascii="Calibri Light" w:hAnsi="Calibri Light"/>
    </w:rPr>
  </w:style>
  <w:style w:type="paragraph" w:styleId="Listenabsatz">
    <w:name w:val="List Paragraph"/>
    <w:basedOn w:val="Standard"/>
    <w:uiPriority w:val="34"/>
    <w:qFormat/>
    <w:locked/>
    <w:rsid w:val="004C3715"/>
    <w:pPr>
      <w:ind w:left="720"/>
      <w:contextualSpacing/>
    </w:pPr>
  </w:style>
  <w:style w:type="character" w:customStyle="1" w:styleId="04-HK-AmtboldZchn">
    <w:name w:val="04-HK-Amt_bold Zchn"/>
    <w:link w:val="04-HK-Amtbold"/>
    <w:uiPriority w:val="1"/>
    <w:rsid w:val="0050719D"/>
    <w:rPr>
      <w:rFonts w:ascii="Calibri Light" w:hAnsi="Calibri Light" w:cs="Calibri-Bold"/>
      <w:b/>
      <w:bCs/>
    </w:rPr>
  </w:style>
  <w:style w:type="table" w:customStyle="1" w:styleId="Tabellenraster1">
    <w:name w:val="Tabellenraster1"/>
    <w:basedOn w:val="NormaleTabelle"/>
    <w:next w:val="Tabellenraster"/>
    <w:uiPriority w:val="39"/>
    <w:rsid w:val="004B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471B86"/>
    <w:rPr>
      <w:rFonts w:eastAsia="Times New Roman"/>
      <w:bCs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471B86"/>
    <w:rPr>
      <w:rFonts w:eastAsia="Times New Roman"/>
      <w:sz w:val="22"/>
      <w:szCs w:val="21"/>
    </w:rPr>
  </w:style>
  <w:style w:type="paragraph" w:styleId="StandardWeb">
    <w:name w:val="Normal (Web)"/>
    <w:basedOn w:val="Standard"/>
    <w:uiPriority w:val="99"/>
    <w:unhideWhenUsed/>
    <w:locked/>
    <w:rsid w:val="005426A7"/>
    <w:pPr>
      <w:spacing w:before="100" w:beforeAutospacing="1" w:after="100" w:afterAutospacing="1"/>
    </w:pPr>
    <w:rPr>
      <w:rFonts w:ascii="Times New Roman" w:eastAsia="Times New Roman" w:hAnsi="Times New Roman"/>
      <w:bCs/>
      <w:szCs w:val="24"/>
      <w:lang w:eastAsia="de-DE"/>
    </w:rPr>
  </w:style>
  <w:style w:type="character" w:styleId="Hervorhebung">
    <w:name w:val="Emphasis"/>
    <w:uiPriority w:val="20"/>
    <w:qFormat/>
    <w:locked/>
    <w:rsid w:val="005426A7"/>
    <w:rPr>
      <w:i/>
      <w:iCs/>
    </w:rPr>
  </w:style>
  <w:style w:type="paragraph" w:customStyle="1" w:styleId="Default">
    <w:name w:val="Default"/>
    <w:rsid w:val="00923125"/>
    <w:pPr>
      <w:autoSpaceDE w:val="0"/>
      <w:autoSpaceDN w:val="0"/>
      <w:adjustRightInd w:val="0"/>
    </w:pPr>
    <w:rPr>
      <w:rFonts w:cs="Calibri Light"/>
      <w:color w:val="000000"/>
      <w:sz w:val="24"/>
      <w:szCs w:val="24"/>
    </w:rPr>
  </w:style>
  <w:style w:type="character" w:styleId="Fett">
    <w:name w:val="Strong"/>
    <w:qFormat/>
    <w:locked/>
    <w:rsid w:val="003503FE"/>
    <w:rPr>
      <w:b/>
      <w:bCs/>
    </w:rPr>
  </w:style>
  <w:style w:type="character" w:styleId="Hyperlink">
    <w:name w:val="Hyperlink"/>
    <w:unhideWhenUsed/>
    <w:locked/>
    <w:rsid w:val="000C71A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43707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437075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437075"/>
    <w:rPr>
      <w:rFonts w:eastAsia="Times New Roman"/>
      <w:spacing w:val="-10"/>
      <w:kern w:val="28"/>
      <w:sz w:val="56"/>
      <w:szCs w:val="56"/>
    </w:rPr>
  </w:style>
  <w:style w:type="paragraph" w:styleId="Textkrper">
    <w:name w:val="Body Text"/>
    <w:basedOn w:val="Standard"/>
    <w:link w:val="TextkrperZchn"/>
    <w:semiHidden/>
    <w:locked/>
    <w:rsid w:val="005D5970"/>
    <w:pPr>
      <w:jc w:val="both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D5970"/>
    <w:rPr>
      <w:rFonts w:ascii="Arial" w:eastAsia="Times New Roman" w:hAnsi="Arial"/>
      <w:sz w:val="24"/>
      <w:szCs w:val="24"/>
    </w:rPr>
  </w:style>
  <w:style w:type="paragraph" w:customStyle="1" w:styleId="Textbody">
    <w:name w:val="Text body"/>
    <w:basedOn w:val="Standard"/>
    <w:rsid w:val="00B42D7F"/>
    <w:pPr>
      <w:suppressAutoHyphens/>
      <w:autoSpaceDN w:val="0"/>
      <w:spacing w:after="140" w:line="276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CF55-8B31-4103-BFE4-372AB152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Hohenlohekreis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D.Loenicker</dc:creator>
  <cp:lastModifiedBy>Kleinfeld, Maria</cp:lastModifiedBy>
  <cp:revision>2</cp:revision>
  <cp:lastPrinted>2019-11-15T11:03:00Z</cp:lastPrinted>
  <dcterms:created xsi:type="dcterms:W3CDTF">2020-10-19T05:18:00Z</dcterms:created>
  <dcterms:modified xsi:type="dcterms:W3CDTF">2020-10-19T05:18:00Z</dcterms:modified>
</cp:coreProperties>
</file>