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6A" w:rsidRDefault="00642B6A" w:rsidP="00642B6A">
      <w:pPr>
        <w:rPr>
          <w:rFonts w:ascii="Arial" w:hAnsi="Arial" w:cs="Arial"/>
          <w:sz w:val="20"/>
          <w:szCs w:val="20"/>
        </w:rPr>
      </w:pPr>
    </w:p>
    <w:p w:rsidR="00642B6A" w:rsidRDefault="00642B6A" w:rsidP="00642B6A">
      <w:pPr>
        <w:rPr>
          <w:rFonts w:ascii="Arial" w:hAnsi="Arial" w:cs="Arial"/>
          <w:b/>
          <w:bCs/>
          <w:sz w:val="20"/>
          <w:szCs w:val="20"/>
        </w:rPr>
      </w:pPr>
      <w:r>
        <w:rPr>
          <w:rFonts w:ascii="Arial" w:hAnsi="Arial" w:cs="Arial"/>
          <w:b/>
          <w:bCs/>
          <w:sz w:val="20"/>
          <w:szCs w:val="20"/>
        </w:rPr>
        <w:t>Umfangreiche Baumaßnahmen in Obersteinbach beginnen nach den Osterfeiertagen</w:t>
      </w:r>
    </w:p>
    <w:p w:rsidR="00642B6A" w:rsidRDefault="00642B6A" w:rsidP="00642B6A">
      <w:pPr>
        <w:rPr>
          <w:rFonts w:ascii="Arial" w:hAnsi="Arial" w:cs="Arial"/>
          <w:b/>
          <w:bCs/>
          <w:sz w:val="20"/>
          <w:szCs w:val="20"/>
        </w:rPr>
      </w:pPr>
    </w:p>
    <w:p w:rsidR="00642B6A" w:rsidRDefault="00642B6A" w:rsidP="00642B6A">
      <w:pPr>
        <w:rPr>
          <w:rFonts w:ascii="Arial" w:hAnsi="Arial" w:cs="Arial"/>
          <w:sz w:val="20"/>
          <w:szCs w:val="20"/>
        </w:rPr>
      </w:pPr>
      <w:r>
        <w:rPr>
          <w:rFonts w:ascii="Arial" w:hAnsi="Arial" w:cs="Arial"/>
          <w:sz w:val="20"/>
          <w:szCs w:val="20"/>
        </w:rPr>
        <w:t>Im „Waldenburger Boten“ am 13. März 2020 wurde über die Bürgerinformationsveranstaltung, die am 5. März im Franz-Gehweiler-Haus stattfand, berichtet.</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sz w:val="20"/>
          <w:szCs w:val="20"/>
        </w:rPr>
        <w:t>Die planenden Ingenieurbüros und die ausführenden Baufirmen hatten an diesem Abend umfassend über die anstehenden Baumaßnahmen in Obersteinbach informiert.</w:t>
      </w:r>
    </w:p>
    <w:p w:rsidR="00642B6A" w:rsidRDefault="00642B6A" w:rsidP="00642B6A">
      <w:pPr>
        <w:rPr>
          <w:rFonts w:ascii="Arial" w:hAnsi="Arial" w:cs="Arial"/>
          <w:sz w:val="20"/>
          <w:szCs w:val="20"/>
        </w:rPr>
      </w:pPr>
    </w:p>
    <w:p w:rsidR="00642B6A" w:rsidRDefault="00642B6A" w:rsidP="00642B6A">
      <w:pPr>
        <w:rPr>
          <w:rFonts w:ascii="Arial" w:hAnsi="Arial" w:cs="Arial"/>
          <w:b/>
          <w:bCs/>
          <w:sz w:val="20"/>
          <w:szCs w:val="20"/>
        </w:rPr>
      </w:pPr>
      <w:r>
        <w:rPr>
          <w:rFonts w:ascii="Arial" w:hAnsi="Arial" w:cs="Arial"/>
          <w:b/>
          <w:bCs/>
          <w:sz w:val="20"/>
          <w:szCs w:val="20"/>
        </w:rPr>
        <w:t>Nach den Osterfeiertagen wird es nun „richtig“ losgehen</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sz w:val="20"/>
          <w:szCs w:val="20"/>
        </w:rPr>
        <w:t>Firma Leonhard Weiss hat mit den ersten Vorbereitungsarbeiten bereits begonnen: Schwingungsmessgeräte werden installiert, eine Notwasserversorgung aufgebaut und die Baustelle „eingerichtet“.</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sz w:val="20"/>
          <w:szCs w:val="20"/>
        </w:rPr>
        <w:t xml:space="preserve">Ab dem 14. April 2020 wird die Ortsdurchfahrt dann für den Verkehr </w:t>
      </w:r>
      <w:r>
        <w:rPr>
          <w:rFonts w:ascii="Arial" w:hAnsi="Arial" w:cs="Arial"/>
          <w:b/>
          <w:bCs/>
          <w:sz w:val="20"/>
          <w:szCs w:val="20"/>
        </w:rPr>
        <w:t>gesperrt</w:t>
      </w:r>
      <w:r>
        <w:rPr>
          <w:rFonts w:ascii="Arial" w:hAnsi="Arial" w:cs="Arial"/>
          <w:sz w:val="20"/>
          <w:szCs w:val="20"/>
        </w:rPr>
        <w:t xml:space="preserve"> und eine weiträumige Umleitung für den Durchfahrtsverkehr eingerichtet (s. Plan „Umleitung“).</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sz w:val="20"/>
          <w:szCs w:val="20"/>
        </w:rPr>
        <w:t>Eine innerörtliche Umleitungsbeschilderung wird es hingegen nicht geben – die Einheimischen kennen sich aus und der Durchgangsverkehr soll die ausgeschilderte Umleitung nutzen.</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sz w:val="20"/>
          <w:szCs w:val="20"/>
        </w:rPr>
        <w:t>Um die Anwohner möglichst wenig zu beeinträchtigen, werden die Bauarbeiten in Abschnitten erledigt (vgl. Plan „Bauabschnitte). Die Baustelle beginnt an der Abzweigung von der K 2387 (Richtung Michelbach).</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sz w:val="20"/>
          <w:szCs w:val="20"/>
        </w:rPr>
        <w:t>Die umfangreichen Bauarbeiten werden aller Voraussicht nach bis zu den nächsten Sommerferien (</w:t>
      </w:r>
      <w:r>
        <w:rPr>
          <w:rFonts w:ascii="Arial" w:hAnsi="Arial" w:cs="Arial"/>
          <w:b/>
          <w:bCs/>
          <w:sz w:val="20"/>
          <w:szCs w:val="20"/>
        </w:rPr>
        <w:t>2021</w:t>
      </w:r>
      <w:r>
        <w:rPr>
          <w:rFonts w:ascii="Arial" w:hAnsi="Arial" w:cs="Arial"/>
          <w:sz w:val="20"/>
          <w:szCs w:val="20"/>
        </w:rPr>
        <w:t>) andauern.</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p>
    <w:p w:rsidR="00642B6A" w:rsidRDefault="00642B6A" w:rsidP="00642B6A">
      <w:pPr>
        <w:rPr>
          <w:rFonts w:ascii="Arial" w:hAnsi="Arial" w:cs="Arial"/>
          <w:b/>
          <w:bCs/>
          <w:sz w:val="20"/>
          <w:szCs w:val="20"/>
        </w:rPr>
      </w:pPr>
      <w:r>
        <w:rPr>
          <w:rFonts w:ascii="Arial" w:hAnsi="Arial" w:cs="Arial"/>
          <w:b/>
          <w:bCs/>
          <w:sz w:val="20"/>
          <w:szCs w:val="20"/>
        </w:rPr>
        <w:t>Grober Überblick über den Umfang der Arbeiten</w:t>
      </w:r>
    </w:p>
    <w:p w:rsidR="00642B6A" w:rsidRDefault="00642B6A" w:rsidP="00642B6A">
      <w:pPr>
        <w:rPr>
          <w:rFonts w:ascii="Arial" w:hAnsi="Arial" w:cs="Arial"/>
          <w:b/>
          <w:bCs/>
          <w:sz w:val="20"/>
          <w:szCs w:val="20"/>
        </w:rPr>
      </w:pPr>
    </w:p>
    <w:p w:rsidR="00642B6A" w:rsidRDefault="00642B6A" w:rsidP="00642B6A">
      <w:pPr>
        <w:rPr>
          <w:rFonts w:ascii="Arial" w:hAnsi="Arial" w:cs="Arial"/>
          <w:b/>
          <w:bCs/>
          <w:sz w:val="20"/>
          <w:szCs w:val="20"/>
        </w:rPr>
      </w:pPr>
      <w:r>
        <w:rPr>
          <w:rFonts w:ascii="Arial" w:hAnsi="Arial" w:cs="Arial"/>
          <w:sz w:val="20"/>
          <w:szCs w:val="20"/>
        </w:rPr>
        <w:t>Im Ortsbereich von Obersteinbach (</w:t>
      </w:r>
      <w:r>
        <w:rPr>
          <w:rFonts w:ascii="Arial" w:hAnsi="Arial" w:cs="Arial"/>
          <w:b/>
          <w:bCs/>
          <w:sz w:val="20"/>
          <w:szCs w:val="20"/>
        </w:rPr>
        <w:t>Schulgasse, Im Ort, Am Bach</w:t>
      </w:r>
      <w:r>
        <w:rPr>
          <w:rFonts w:ascii="Arial" w:hAnsi="Arial" w:cs="Arial"/>
          <w:sz w:val="20"/>
          <w:szCs w:val="20"/>
        </w:rPr>
        <w:t>) sind geplant:</w:t>
      </w:r>
    </w:p>
    <w:p w:rsidR="00642B6A" w:rsidRDefault="00642B6A" w:rsidP="00642B6A">
      <w:pPr>
        <w:rPr>
          <w:rFonts w:ascii="Arial" w:hAnsi="Arial" w:cs="Arial"/>
          <w:sz w:val="20"/>
          <w:szCs w:val="20"/>
        </w:rPr>
      </w:pPr>
    </w:p>
    <w:p w:rsidR="00642B6A" w:rsidRDefault="00642B6A" w:rsidP="00642B6A">
      <w:pPr>
        <w:rPr>
          <w:rFonts w:ascii="Arial" w:hAnsi="Arial" w:cs="Arial"/>
          <w:b/>
          <w:bCs/>
          <w:sz w:val="20"/>
          <w:szCs w:val="20"/>
        </w:rPr>
      </w:pPr>
      <w:r>
        <w:rPr>
          <w:rFonts w:ascii="Arial" w:hAnsi="Arial" w:cs="Arial"/>
          <w:b/>
          <w:bCs/>
          <w:sz w:val="20"/>
          <w:szCs w:val="20"/>
        </w:rPr>
        <w:t>Kanalisation</w:t>
      </w:r>
    </w:p>
    <w:p w:rsidR="00642B6A" w:rsidRDefault="00642B6A" w:rsidP="00642B6A">
      <w:pPr>
        <w:rPr>
          <w:rFonts w:ascii="Arial" w:hAnsi="Arial" w:cs="Arial"/>
          <w:sz w:val="20"/>
          <w:szCs w:val="20"/>
        </w:rPr>
      </w:pPr>
      <w:r>
        <w:rPr>
          <w:rFonts w:ascii="Arial" w:hAnsi="Arial" w:cs="Arial"/>
          <w:sz w:val="20"/>
          <w:szCs w:val="20"/>
        </w:rPr>
        <w:t>- Erneuerung Mischwasserkanalisation auf einer Länge von ca. 640 m</w:t>
      </w:r>
    </w:p>
    <w:p w:rsidR="00642B6A" w:rsidRDefault="00642B6A" w:rsidP="00642B6A">
      <w:pPr>
        <w:rPr>
          <w:rFonts w:ascii="Arial" w:hAnsi="Arial" w:cs="Arial"/>
          <w:sz w:val="20"/>
          <w:szCs w:val="20"/>
        </w:rPr>
      </w:pPr>
      <w:r>
        <w:rPr>
          <w:rFonts w:ascii="Arial" w:hAnsi="Arial" w:cs="Arial"/>
          <w:sz w:val="20"/>
          <w:szCs w:val="20"/>
        </w:rPr>
        <w:t>- Verlegung von ca. 980 m Regenwasserkanal</w:t>
      </w:r>
    </w:p>
    <w:p w:rsidR="00642B6A" w:rsidRDefault="00642B6A" w:rsidP="00642B6A">
      <w:pPr>
        <w:rPr>
          <w:rFonts w:ascii="Arial" w:hAnsi="Arial" w:cs="Arial"/>
          <w:sz w:val="20"/>
          <w:szCs w:val="20"/>
        </w:rPr>
      </w:pPr>
      <w:r>
        <w:rPr>
          <w:rFonts w:ascii="Arial" w:hAnsi="Arial" w:cs="Arial"/>
          <w:sz w:val="20"/>
          <w:szCs w:val="20"/>
        </w:rPr>
        <w:t>- Erneuerung der Kanalanschlussleitungen in der Straße bis zur Grundstücksgrenze (auf Wunsch sind auch Änderungen oder Erneuerungen im Privatgrundstück möglich)</w:t>
      </w:r>
    </w:p>
    <w:p w:rsidR="00642B6A" w:rsidRDefault="00642B6A" w:rsidP="00642B6A">
      <w:pPr>
        <w:rPr>
          <w:rFonts w:ascii="Arial" w:hAnsi="Arial" w:cs="Arial"/>
          <w:b/>
          <w:bCs/>
          <w:sz w:val="20"/>
          <w:szCs w:val="20"/>
        </w:rPr>
      </w:pPr>
      <w:r>
        <w:rPr>
          <w:rFonts w:ascii="Arial" w:hAnsi="Arial" w:cs="Arial"/>
          <w:b/>
          <w:bCs/>
          <w:sz w:val="20"/>
          <w:szCs w:val="20"/>
        </w:rPr>
        <w:t>Wasserversorgung</w:t>
      </w:r>
    </w:p>
    <w:p w:rsidR="00642B6A" w:rsidRDefault="00642B6A" w:rsidP="00642B6A">
      <w:pPr>
        <w:rPr>
          <w:rFonts w:ascii="Arial" w:hAnsi="Arial" w:cs="Arial"/>
          <w:sz w:val="20"/>
          <w:szCs w:val="20"/>
        </w:rPr>
      </w:pPr>
      <w:r>
        <w:rPr>
          <w:rFonts w:ascii="Arial" w:hAnsi="Arial" w:cs="Arial"/>
          <w:sz w:val="20"/>
          <w:szCs w:val="20"/>
        </w:rPr>
        <w:t>- Erneuerung der Wasserleitung (Württemberger Normalsystem) einschließlich Neuordnung im Straßenraum auf einer Gesamtlänge von ca. 800 m</w:t>
      </w:r>
    </w:p>
    <w:p w:rsidR="00642B6A" w:rsidRDefault="00642B6A" w:rsidP="00642B6A">
      <w:pPr>
        <w:rPr>
          <w:rFonts w:ascii="Arial" w:hAnsi="Arial" w:cs="Arial"/>
          <w:sz w:val="20"/>
          <w:szCs w:val="20"/>
        </w:rPr>
      </w:pPr>
      <w:r>
        <w:rPr>
          <w:rFonts w:ascii="Arial" w:hAnsi="Arial" w:cs="Arial"/>
          <w:sz w:val="20"/>
          <w:szCs w:val="20"/>
        </w:rPr>
        <w:t>- Erneuerung der Wasser-Hausanschlüsse bis zur Grundstücksgrenze (eine Erneuerung bis zum Gebäude wird grundsätzlich empfohlen!)</w:t>
      </w:r>
    </w:p>
    <w:p w:rsidR="00642B6A" w:rsidRDefault="00642B6A" w:rsidP="00642B6A">
      <w:pPr>
        <w:rPr>
          <w:rFonts w:ascii="Arial" w:hAnsi="Arial" w:cs="Arial"/>
          <w:sz w:val="20"/>
          <w:szCs w:val="20"/>
        </w:rPr>
      </w:pPr>
      <w:r>
        <w:rPr>
          <w:rFonts w:ascii="Arial" w:hAnsi="Arial" w:cs="Arial"/>
          <w:sz w:val="20"/>
          <w:szCs w:val="20"/>
        </w:rPr>
        <w:t>Die betroffenen Grundstücke werden über eine Notleitung versorgt. Stundenweise kann es zur Unterbrechung der Wasserversorgung kommen – die Anwohner werden rechtzeitig informiert.</w:t>
      </w:r>
    </w:p>
    <w:p w:rsidR="00642B6A" w:rsidRDefault="00642B6A" w:rsidP="00642B6A">
      <w:pPr>
        <w:rPr>
          <w:rFonts w:ascii="Arial" w:hAnsi="Arial" w:cs="Arial"/>
          <w:b/>
          <w:bCs/>
          <w:sz w:val="20"/>
          <w:szCs w:val="20"/>
        </w:rPr>
      </w:pPr>
      <w:r>
        <w:rPr>
          <w:rFonts w:ascii="Arial" w:hAnsi="Arial" w:cs="Arial"/>
          <w:b/>
          <w:bCs/>
          <w:sz w:val="20"/>
          <w:szCs w:val="20"/>
        </w:rPr>
        <w:t>Straßenbau</w:t>
      </w:r>
    </w:p>
    <w:p w:rsidR="00642B6A" w:rsidRDefault="00642B6A" w:rsidP="00642B6A">
      <w:pPr>
        <w:rPr>
          <w:rFonts w:ascii="Arial" w:hAnsi="Arial" w:cs="Arial"/>
          <w:sz w:val="20"/>
          <w:szCs w:val="20"/>
        </w:rPr>
      </w:pPr>
      <w:r>
        <w:rPr>
          <w:rFonts w:ascii="Arial" w:hAnsi="Arial" w:cs="Arial"/>
          <w:sz w:val="20"/>
          <w:szCs w:val="20"/>
        </w:rPr>
        <w:t>- Straßen und Gehwege werden nach den Leitungsverlegungen wieder hergestellt (Fahrbahnsanierung durch Land Baden-Württemberg)</w:t>
      </w:r>
    </w:p>
    <w:p w:rsidR="00642B6A" w:rsidRDefault="00642B6A" w:rsidP="00642B6A">
      <w:pPr>
        <w:rPr>
          <w:rFonts w:ascii="Arial" w:hAnsi="Arial" w:cs="Arial"/>
          <w:sz w:val="20"/>
          <w:szCs w:val="20"/>
        </w:rPr>
      </w:pPr>
      <w:r>
        <w:rPr>
          <w:rFonts w:ascii="Arial" w:hAnsi="Arial" w:cs="Arial"/>
          <w:sz w:val="20"/>
          <w:szCs w:val="20"/>
        </w:rPr>
        <w:t>- Straßeneinfassungen werden erneuert. Grundstückseinfassungen sollen nach Möglichkeit unverändert erhalten bleiben</w:t>
      </w:r>
    </w:p>
    <w:p w:rsidR="00642B6A" w:rsidRDefault="00642B6A" w:rsidP="00642B6A">
      <w:pPr>
        <w:rPr>
          <w:rFonts w:ascii="Arial" w:hAnsi="Arial" w:cs="Arial"/>
          <w:sz w:val="20"/>
          <w:szCs w:val="20"/>
        </w:rPr>
      </w:pPr>
      <w:r>
        <w:rPr>
          <w:rFonts w:ascii="Arial" w:hAnsi="Arial" w:cs="Arial"/>
          <w:sz w:val="20"/>
          <w:szCs w:val="20"/>
        </w:rPr>
        <w:t>- Gehweg am Ortsausgang wird bis zum Friedhof verlängert</w:t>
      </w:r>
    </w:p>
    <w:p w:rsidR="00642B6A" w:rsidRDefault="00642B6A" w:rsidP="00642B6A">
      <w:pPr>
        <w:rPr>
          <w:rFonts w:ascii="Arial" w:hAnsi="Arial" w:cs="Arial"/>
          <w:b/>
          <w:bCs/>
          <w:sz w:val="20"/>
          <w:szCs w:val="20"/>
        </w:rPr>
      </w:pPr>
      <w:r>
        <w:rPr>
          <w:rFonts w:ascii="Arial" w:hAnsi="Arial" w:cs="Arial"/>
          <w:b/>
          <w:bCs/>
          <w:sz w:val="20"/>
          <w:szCs w:val="20"/>
        </w:rPr>
        <w:t>Strom und Straßenbeleuchtung</w:t>
      </w:r>
    </w:p>
    <w:p w:rsidR="00642B6A" w:rsidRDefault="00642B6A" w:rsidP="00642B6A">
      <w:pPr>
        <w:rPr>
          <w:rFonts w:ascii="Arial" w:hAnsi="Arial" w:cs="Arial"/>
          <w:sz w:val="20"/>
          <w:szCs w:val="20"/>
        </w:rPr>
      </w:pPr>
      <w:r>
        <w:rPr>
          <w:rFonts w:ascii="Arial" w:hAnsi="Arial" w:cs="Arial"/>
          <w:sz w:val="20"/>
          <w:szCs w:val="20"/>
        </w:rPr>
        <w:t>- Erdverkabelung der Stromleitungen</w:t>
      </w:r>
    </w:p>
    <w:p w:rsidR="00642B6A" w:rsidRDefault="00642B6A" w:rsidP="00642B6A">
      <w:pPr>
        <w:rPr>
          <w:rFonts w:ascii="Arial" w:hAnsi="Arial" w:cs="Arial"/>
          <w:sz w:val="20"/>
          <w:szCs w:val="20"/>
        </w:rPr>
      </w:pPr>
      <w:r>
        <w:rPr>
          <w:rFonts w:ascii="Arial" w:hAnsi="Arial" w:cs="Arial"/>
          <w:sz w:val="20"/>
          <w:szCs w:val="20"/>
        </w:rPr>
        <w:t>- komplette Erneuerung der Straßenbeleuchtung mit Umstellung auf LED-Technik</w:t>
      </w:r>
    </w:p>
    <w:p w:rsidR="00642B6A" w:rsidRDefault="00642B6A" w:rsidP="00642B6A">
      <w:pPr>
        <w:rPr>
          <w:rFonts w:ascii="Arial" w:hAnsi="Arial" w:cs="Arial"/>
          <w:b/>
          <w:bCs/>
          <w:sz w:val="20"/>
          <w:szCs w:val="20"/>
        </w:rPr>
      </w:pPr>
      <w:r>
        <w:rPr>
          <w:rFonts w:ascii="Arial" w:hAnsi="Arial" w:cs="Arial"/>
          <w:b/>
          <w:bCs/>
          <w:sz w:val="20"/>
          <w:szCs w:val="20"/>
        </w:rPr>
        <w:t>Schnelles Internet</w:t>
      </w:r>
    </w:p>
    <w:p w:rsidR="00642B6A" w:rsidRDefault="00642B6A" w:rsidP="00642B6A">
      <w:pPr>
        <w:rPr>
          <w:rFonts w:ascii="Arial" w:hAnsi="Arial" w:cs="Arial"/>
          <w:sz w:val="20"/>
          <w:szCs w:val="20"/>
        </w:rPr>
      </w:pPr>
      <w:r>
        <w:rPr>
          <w:rFonts w:ascii="Arial" w:hAnsi="Arial" w:cs="Arial"/>
          <w:sz w:val="20"/>
          <w:szCs w:val="20"/>
        </w:rPr>
        <w:t>Voraussetzungen für späteres Glasfaserkabel werden geschaffen mit:</w:t>
      </w:r>
    </w:p>
    <w:p w:rsidR="00642B6A" w:rsidRDefault="00642B6A" w:rsidP="00642B6A">
      <w:pPr>
        <w:rPr>
          <w:rFonts w:ascii="Arial" w:hAnsi="Arial" w:cs="Arial"/>
          <w:sz w:val="20"/>
          <w:szCs w:val="20"/>
        </w:rPr>
      </w:pPr>
      <w:r>
        <w:rPr>
          <w:rFonts w:ascii="Arial" w:hAnsi="Arial" w:cs="Arial"/>
          <w:sz w:val="20"/>
          <w:szCs w:val="20"/>
        </w:rPr>
        <w:t>- Vorbereitungen (Leerrohrführungen) für spätere überörtliche Anbindung</w:t>
      </w:r>
    </w:p>
    <w:p w:rsidR="00642B6A" w:rsidRDefault="00642B6A" w:rsidP="00642B6A">
      <w:pPr>
        <w:rPr>
          <w:rFonts w:ascii="Arial" w:hAnsi="Arial" w:cs="Arial"/>
          <w:sz w:val="20"/>
          <w:szCs w:val="20"/>
        </w:rPr>
      </w:pPr>
      <w:r>
        <w:rPr>
          <w:rFonts w:ascii="Arial" w:hAnsi="Arial" w:cs="Arial"/>
          <w:sz w:val="20"/>
          <w:szCs w:val="20"/>
        </w:rPr>
        <w:t>- Aufbau „Speedpipe“-Netz innerörtlich (Verlegung bis ins Gebäude wird empfohlen!)</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sz w:val="20"/>
          <w:szCs w:val="20"/>
        </w:rPr>
        <w:t>Außerdem wird die Straße „</w:t>
      </w:r>
      <w:r>
        <w:rPr>
          <w:rFonts w:ascii="Arial" w:hAnsi="Arial" w:cs="Arial"/>
          <w:b/>
          <w:bCs/>
          <w:sz w:val="20"/>
          <w:szCs w:val="20"/>
        </w:rPr>
        <w:t>Hofwiesen</w:t>
      </w:r>
      <w:r>
        <w:rPr>
          <w:rFonts w:ascii="Arial" w:hAnsi="Arial" w:cs="Arial"/>
          <w:sz w:val="20"/>
          <w:szCs w:val="20"/>
        </w:rPr>
        <w:t>“ bis zur Straße „Im Weiler“ verlängert und mit Stichstraßen insgesamt acht weitere Bauplätze geschaffen.</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sz w:val="20"/>
          <w:szCs w:val="20"/>
        </w:rPr>
        <w:lastRenderedPageBreak/>
        <w:t xml:space="preserve">Umbauarbeiten wird es auch an der </w:t>
      </w:r>
      <w:r>
        <w:rPr>
          <w:rFonts w:ascii="Arial" w:hAnsi="Arial" w:cs="Arial"/>
          <w:b/>
          <w:bCs/>
          <w:sz w:val="20"/>
          <w:szCs w:val="20"/>
        </w:rPr>
        <w:t>Kläranlage</w:t>
      </w:r>
      <w:r>
        <w:rPr>
          <w:rFonts w:ascii="Arial" w:hAnsi="Arial" w:cs="Arial"/>
          <w:sz w:val="20"/>
          <w:szCs w:val="20"/>
        </w:rPr>
        <w:t xml:space="preserve"> geben. Das Abwasser aus Obersteinbach soll zukünftig nach Waldenburg gepumpt werden. Dazu wird die Kläranlage zu einem Pumpwerk umgebaut und entlang der Landesstraße eine Druckleitung verlegt werden. Die Arbeiten erfolgen ebenfalls abschnittsweise mit zeitweiser halbseitiger Straßensperrung.</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sz w:val="20"/>
          <w:szCs w:val="20"/>
        </w:rPr>
        <w:t>Der Öffentliche Personennahverkehr (</w:t>
      </w:r>
      <w:r>
        <w:rPr>
          <w:rFonts w:ascii="Arial" w:hAnsi="Arial" w:cs="Arial"/>
          <w:b/>
          <w:bCs/>
          <w:sz w:val="20"/>
          <w:szCs w:val="20"/>
        </w:rPr>
        <w:t>ÖPNV</w:t>
      </w:r>
      <w:r>
        <w:rPr>
          <w:rFonts w:ascii="Arial" w:hAnsi="Arial" w:cs="Arial"/>
          <w:sz w:val="20"/>
          <w:szCs w:val="20"/>
        </w:rPr>
        <w:t>) wird während der Bauzeit weitestgehend aufrechterhalten – die Abstimmung mit den betroffenen Busbetreibern ist erfolgt.</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b/>
          <w:bCs/>
          <w:sz w:val="20"/>
          <w:szCs w:val="20"/>
        </w:rPr>
        <w:t>Die Stadtverwaltung dankt den Anwohnern schon jetzt für ihr Verständnis</w:t>
      </w:r>
      <w:r>
        <w:rPr>
          <w:rFonts w:ascii="Arial" w:hAnsi="Arial" w:cs="Arial"/>
          <w:sz w:val="20"/>
          <w:szCs w:val="20"/>
        </w:rPr>
        <w:t xml:space="preserve">! </w:t>
      </w:r>
    </w:p>
    <w:p w:rsidR="00642B6A" w:rsidRDefault="00642B6A" w:rsidP="00642B6A">
      <w:pPr>
        <w:rPr>
          <w:rFonts w:ascii="Arial" w:hAnsi="Arial" w:cs="Arial"/>
          <w:sz w:val="20"/>
          <w:szCs w:val="20"/>
        </w:rPr>
      </w:pPr>
      <w:r>
        <w:rPr>
          <w:rFonts w:ascii="Arial" w:hAnsi="Arial" w:cs="Arial"/>
          <w:sz w:val="20"/>
          <w:szCs w:val="20"/>
        </w:rPr>
        <w:t xml:space="preserve">Trotz guter Planung und Vorbereitung lassen sich die baustellenbedingten Beeinträchtigungen leider nicht gänzlich vermeiden lassen. Um die Unannehmlichkeiten so gering als möglich zu halten, sind rechtzeitige Informationen ganz wichtig – im „Waldenburger Boten“, unter </w:t>
      </w:r>
      <w:hyperlink r:id="rId5" w:history="1">
        <w:r>
          <w:rPr>
            <w:rStyle w:val="Hyperlink"/>
            <w:rFonts w:ascii="Arial" w:hAnsi="Arial" w:cs="Arial"/>
            <w:color w:val="auto"/>
            <w:sz w:val="20"/>
            <w:szCs w:val="20"/>
            <w:u w:val="none"/>
          </w:rPr>
          <w:t>www.waldenburg-hohenlohe.de</w:t>
        </w:r>
      </w:hyperlink>
      <w:r>
        <w:rPr>
          <w:rFonts w:ascii="Arial" w:hAnsi="Arial" w:cs="Arial"/>
          <w:sz w:val="20"/>
          <w:szCs w:val="20"/>
        </w:rPr>
        <w:t xml:space="preserve"> mit Handwurfzetteln oder persönlich durch Bauleitung und Polier vor Ort oder bei den regelmäßigen Baubesprechungen. Mit einem guten Kontakt zu den Arbeitern auf der Baustelle lassen sich zudem Probleme vermeiden und schnellere Lösungen finden.</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r>
        <w:rPr>
          <w:rFonts w:ascii="Arial" w:hAnsi="Arial" w:cs="Arial"/>
          <w:b/>
          <w:bCs/>
          <w:sz w:val="20"/>
          <w:szCs w:val="20"/>
        </w:rPr>
        <w:t>Denken wir positiv und haben das Ziel vor Augen: Obersteinbach wird bald in einem nie dagewesenen Glanz erstrahlen!</w:t>
      </w:r>
    </w:p>
    <w:p w:rsidR="00642B6A" w:rsidRDefault="00642B6A" w:rsidP="00642B6A">
      <w:pPr>
        <w:rPr>
          <w:rFonts w:ascii="Arial" w:hAnsi="Arial" w:cs="Arial"/>
          <w:sz w:val="20"/>
          <w:szCs w:val="20"/>
        </w:rPr>
      </w:pPr>
    </w:p>
    <w:p w:rsidR="00642B6A" w:rsidRDefault="00642B6A" w:rsidP="00642B6A">
      <w:pPr>
        <w:rPr>
          <w:rFonts w:ascii="Arial" w:hAnsi="Arial" w:cs="Arial"/>
          <w:sz w:val="20"/>
          <w:szCs w:val="20"/>
        </w:rPr>
      </w:pPr>
    </w:p>
    <w:p w:rsidR="00642B6A" w:rsidRDefault="00642B6A" w:rsidP="00642B6A">
      <w:pPr>
        <w:rPr>
          <w:rFonts w:ascii="Arial" w:hAnsi="Arial" w:cs="Arial"/>
          <w:b/>
          <w:bCs/>
          <w:sz w:val="20"/>
          <w:szCs w:val="20"/>
        </w:rPr>
      </w:pPr>
      <w:r>
        <w:rPr>
          <w:rFonts w:ascii="Arial" w:hAnsi="Arial" w:cs="Arial"/>
          <w:b/>
          <w:bCs/>
          <w:sz w:val="20"/>
          <w:szCs w:val="20"/>
        </w:rPr>
        <w:t>Folgende Ansprechpartner helfen weiter:</w:t>
      </w:r>
    </w:p>
    <w:p w:rsidR="00642B6A" w:rsidRDefault="00642B6A" w:rsidP="00642B6A">
      <w:pPr>
        <w:rPr>
          <w:rFonts w:ascii="Arial" w:hAnsi="Arial" w:cs="Arial"/>
          <w:sz w:val="20"/>
          <w:szCs w:val="20"/>
        </w:rPr>
      </w:pPr>
      <w:r>
        <w:rPr>
          <w:rFonts w:ascii="Arial" w:hAnsi="Arial" w:cs="Arial"/>
          <w:sz w:val="20"/>
          <w:szCs w:val="20"/>
        </w:rPr>
        <w:t xml:space="preserve">- Stadt </w:t>
      </w:r>
      <w:r>
        <w:rPr>
          <w:rFonts w:ascii="Arial" w:hAnsi="Arial" w:cs="Arial"/>
          <w:sz w:val="20"/>
          <w:szCs w:val="20"/>
        </w:rPr>
        <w:t>Waldenburg: Bürgermeister Herzog</w:t>
      </w:r>
      <w:bookmarkStart w:id="0" w:name="_GoBack"/>
      <w:bookmarkEnd w:id="0"/>
      <w:r>
        <w:rPr>
          <w:rFonts w:ascii="Arial" w:hAnsi="Arial" w:cs="Arial"/>
          <w:sz w:val="20"/>
          <w:szCs w:val="20"/>
        </w:rPr>
        <w:t xml:space="preserve">, 07942 / 108 – 0, </w:t>
      </w:r>
      <w:hyperlink r:id="rId6" w:history="1">
        <w:r>
          <w:rPr>
            <w:rStyle w:val="Hyperlink"/>
            <w:rFonts w:ascii="Arial" w:hAnsi="Arial" w:cs="Arial"/>
            <w:sz w:val="20"/>
            <w:szCs w:val="20"/>
          </w:rPr>
          <w:t>stadt@waldenburg-hohenlohe.de</w:t>
        </w:r>
      </w:hyperlink>
    </w:p>
    <w:p w:rsidR="00642B6A" w:rsidRDefault="00642B6A" w:rsidP="00642B6A">
      <w:pPr>
        <w:rPr>
          <w:rFonts w:ascii="Arial" w:hAnsi="Arial" w:cs="Arial"/>
          <w:sz w:val="20"/>
          <w:szCs w:val="20"/>
        </w:rPr>
      </w:pPr>
      <w:r>
        <w:rPr>
          <w:rFonts w:ascii="Arial" w:hAnsi="Arial" w:cs="Arial"/>
          <w:sz w:val="20"/>
          <w:szCs w:val="20"/>
        </w:rPr>
        <w:t xml:space="preserve">- Ingenieurbüro: I-Motion GmbH, Ilsfeld, Herr Schumacher / Herr Jung, 07062 / 6794-18, </w:t>
      </w:r>
      <w:hyperlink r:id="rId7" w:history="1">
        <w:r>
          <w:rPr>
            <w:rStyle w:val="Hyperlink"/>
            <w:rFonts w:ascii="Arial" w:hAnsi="Arial" w:cs="Arial"/>
            <w:sz w:val="20"/>
            <w:szCs w:val="20"/>
          </w:rPr>
          <w:t>info@i-mo-ti-on.de</w:t>
        </w:r>
      </w:hyperlink>
    </w:p>
    <w:p w:rsidR="00642B6A" w:rsidRDefault="00642B6A" w:rsidP="00642B6A">
      <w:pPr>
        <w:rPr>
          <w:rFonts w:ascii="Arial" w:hAnsi="Arial" w:cs="Arial"/>
          <w:sz w:val="20"/>
          <w:szCs w:val="20"/>
        </w:rPr>
      </w:pPr>
      <w:r>
        <w:rPr>
          <w:rFonts w:ascii="Arial" w:hAnsi="Arial" w:cs="Arial"/>
          <w:sz w:val="20"/>
          <w:szCs w:val="20"/>
        </w:rPr>
        <w:t xml:space="preserve">- Tief- und Straßenbauarbeiten: Leonhard Weiss GmbH &amp; Co. KG, Bad Mergentheim, Herr Held (Bauleitung), 07931 / 53170, </w:t>
      </w:r>
      <w:hyperlink r:id="rId8" w:history="1">
        <w:r>
          <w:rPr>
            <w:rStyle w:val="Hyperlink"/>
            <w:rFonts w:ascii="Arial" w:hAnsi="Arial" w:cs="Arial"/>
            <w:color w:val="auto"/>
            <w:sz w:val="20"/>
            <w:szCs w:val="20"/>
            <w:u w:val="none"/>
          </w:rPr>
          <w:t>g.held@leonhard-weiss.com</w:t>
        </w:r>
      </w:hyperlink>
      <w:r>
        <w:rPr>
          <w:rFonts w:ascii="Arial" w:hAnsi="Arial" w:cs="Arial"/>
          <w:sz w:val="20"/>
          <w:szCs w:val="20"/>
        </w:rPr>
        <w:t>, Herr Krämer (Polier) 01522 / 8862805.</w:t>
      </w:r>
    </w:p>
    <w:p w:rsidR="00642B6A" w:rsidRDefault="00642B6A" w:rsidP="00642B6A">
      <w:pPr>
        <w:rPr>
          <w:rFonts w:ascii="Arial" w:hAnsi="Arial" w:cs="Arial"/>
          <w:sz w:val="20"/>
          <w:szCs w:val="20"/>
        </w:rPr>
      </w:pPr>
      <w:r>
        <w:rPr>
          <w:rFonts w:ascii="Arial" w:hAnsi="Arial" w:cs="Arial"/>
          <w:sz w:val="20"/>
          <w:szCs w:val="20"/>
        </w:rPr>
        <w:t xml:space="preserve">- Rohrleitungsbauarbeiten für Wasserversorgung: M. Weitbrecht Rohrleitungsbau GmbH, Stuttgart, Herr Luptowitsch, 0711 / 8661137, </w:t>
      </w:r>
      <w:hyperlink r:id="rId9" w:history="1">
        <w:r>
          <w:rPr>
            <w:rStyle w:val="Hyperlink"/>
            <w:rFonts w:ascii="Arial" w:hAnsi="Arial" w:cs="Arial"/>
            <w:color w:val="auto"/>
            <w:sz w:val="20"/>
            <w:szCs w:val="20"/>
            <w:u w:val="none"/>
          </w:rPr>
          <w:t>kontakt@weitbrecht-rohrleitungsbau.de</w:t>
        </w:r>
      </w:hyperlink>
    </w:p>
    <w:p w:rsidR="00642B6A" w:rsidRDefault="00642B6A" w:rsidP="00642B6A">
      <w:pPr>
        <w:rPr>
          <w:rFonts w:ascii="Arial" w:hAnsi="Arial" w:cs="Arial"/>
          <w:sz w:val="20"/>
          <w:szCs w:val="20"/>
        </w:rPr>
      </w:pPr>
      <w:r>
        <w:rPr>
          <w:rFonts w:ascii="Arial" w:hAnsi="Arial" w:cs="Arial"/>
          <w:sz w:val="20"/>
          <w:szCs w:val="20"/>
        </w:rPr>
        <w:t xml:space="preserve">- Stromversorgung: Netze BW GmbH, Öhringen, Herr Giebisch, 07941 / 932-347, </w:t>
      </w:r>
      <w:hyperlink r:id="rId10" w:history="1">
        <w:r>
          <w:rPr>
            <w:rStyle w:val="Hyperlink"/>
            <w:rFonts w:ascii="Arial" w:hAnsi="Arial" w:cs="Arial"/>
            <w:color w:val="auto"/>
            <w:sz w:val="20"/>
            <w:szCs w:val="20"/>
            <w:u w:val="none"/>
          </w:rPr>
          <w:t>w.giebisch@netze-bw.de</w:t>
        </w:r>
      </w:hyperlink>
    </w:p>
    <w:p w:rsidR="00642B6A" w:rsidRDefault="00642B6A" w:rsidP="00642B6A">
      <w:pPr>
        <w:rPr>
          <w:rFonts w:ascii="Arial" w:hAnsi="Arial" w:cs="Arial"/>
          <w:sz w:val="20"/>
          <w:szCs w:val="20"/>
        </w:rPr>
      </w:pPr>
      <w:r>
        <w:rPr>
          <w:rFonts w:ascii="Arial" w:hAnsi="Arial" w:cs="Arial"/>
          <w:sz w:val="20"/>
          <w:szCs w:val="20"/>
        </w:rPr>
        <w:t>Bei Fragen zum Umbau der Kläranlage bzw. dem Bau der Druckleitung zur Kläranlage Waldenburg:</w:t>
      </w:r>
    </w:p>
    <w:p w:rsidR="00642B6A" w:rsidRDefault="00642B6A" w:rsidP="00642B6A">
      <w:pPr>
        <w:rPr>
          <w:rFonts w:ascii="Arial" w:hAnsi="Arial" w:cs="Arial"/>
          <w:sz w:val="20"/>
          <w:szCs w:val="20"/>
        </w:rPr>
      </w:pPr>
      <w:r>
        <w:rPr>
          <w:rFonts w:ascii="Arial" w:hAnsi="Arial" w:cs="Arial"/>
          <w:sz w:val="20"/>
          <w:szCs w:val="20"/>
        </w:rPr>
        <w:t xml:space="preserve">Ingenieurbüro Schöll Consult, Aalen, Herr Machal, 07361 / 91972-16, </w:t>
      </w:r>
      <w:hyperlink r:id="rId11" w:history="1">
        <w:r>
          <w:rPr>
            <w:rStyle w:val="Hyperlink"/>
            <w:rFonts w:ascii="Arial" w:hAnsi="Arial" w:cs="Arial"/>
            <w:sz w:val="20"/>
            <w:szCs w:val="20"/>
          </w:rPr>
          <w:t>info@schoellconsult.de</w:t>
        </w:r>
      </w:hyperlink>
    </w:p>
    <w:p w:rsidR="00642B6A" w:rsidRDefault="00642B6A" w:rsidP="00642B6A">
      <w:pPr>
        <w:rPr>
          <w:rFonts w:ascii="Arial" w:hAnsi="Arial" w:cs="Arial"/>
          <w:sz w:val="20"/>
          <w:szCs w:val="20"/>
        </w:rPr>
      </w:pPr>
    </w:p>
    <w:p w:rsidR="00D07FB2" w:rsidRDefault="00D07FB2"/>
    <w:sectPr w:rsidR="00D07F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6A"/>
    <w:rsid w:val="00642B6A"/>
    <w:rsid w:val="00D07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B6A"/>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42B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2B6A"/>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42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eld@leonhard-weis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mo-ti-on.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dt@waldenburg-hohenlohe.de" TargetMode="External"/><Relationship Id="rId11" Type="http://schemas.openxmlformats.org/officeDocument/2006/relationships/hyperlink" Target="mailto:info@schoellconsult.de" TargetMode="External"/><Relationship Id="rId5" Type="http://schemas.openxmlformats.org/officeDocument/2006/relationships/hyperlink" Target="http://www.waldenburg-hohenlohe.de" TargetMode="External"/><Relationship Id="rId10" Type="http://schemas.openxmlformats.org/officeDocument/2006/relationships/hyperlink" Target="mailto:w.giebisch@netze-bw.de" TargetMode="External"/><Relationship Id="rId4" Type="http://schemas.openxmlformats.org/officeDocument/2006/relationships/webSettings" Target="webSettings.xml"/><Relationship Id="rId9" Type="http://schemas.openxmlformats.org/officeDocument/2006/relationships/hyperlink" Target="mailto:kontakt@weitbrecht-rohrleitungsba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Kleinfeld, Maria</dc:creator>
  <cp:lastModifiedBy>Kleinfeld, Maria</cp:lastModifiedBy>
  <cp:revision>1</cp:revision>
  <dcterms:created xsi:type="dcterms:W3CDTF">2021-01-25T12:24:00Z</dcterms:created>
  <dcterms:modified xsi:type="dcterms:W3CDTF">2021-01-25T12:24:00Z</dcterms:modified>
</cp:coreProperties>
</file>